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d0747e2cc14df6715364f2a7a5d2ab404be25d4"/>
    <w:p>
      <w:pPr>
        <w:pStyle w:val="Heading1"/>
      </w:pPr>
      <w:r>
        <w:t xml:space="preserve">Scholarship Application Letter: Advancing Secondary Education in Indonesia Jakarta</w:t>
      </w:r>
    </w:p>
    <w:p>
      <w:pPr>
        <w:pStyle w:val="FirstParagraph"/>
      </w:pPr>
      <w:r>
        <w:t xml:space="preserve">Date: October 26, 2023</w:t>
      </w:r>
    </w:p>
    <w:p>
      <w:pPr>
        <w:pStyle w:val="BodyText"/>
      </w:pPr>
      <w:r>
        <w:t xml:space="preserve">Board of Scholarship Selection Committee</w:t>
      </w:r>
      <w:r>
        <w:br/>
      </w:r>
      <w:r>
        <w:t xml:space="preserve">Directorate of Educational Development</w:t>
      </w:r>
      <w:r>
        <w:br/>
      </w:r>
      <w:r>
        <w:t xml:space="preserve">Ministry of Education, Culture, Research, and Technology</w:t>
      </w:r>
      <w:r>
        <w:br/>
      </w:r>
      <w:r>
        <w:t xml:space="preserve">Jalan Jenderal Sudirman No. 41-43</w:t>
      </w:r>
      <w:r>
        <w:br/>
      </w:r>
      <w:r>
        <w:t xml:space="preserve">Jakarta Pusat 10210</w:t>
      </w:r>
      <w:r>
        <w:br/>
      </w:r>
      <w:r>
        <w:t xml:space="preserve">Republic of Indonesia</w:t>
      </w:r>
    </w:p>
    <w:p>
      <w:pPr>
        <w:pStyle w:val="BodyText"/>
      </w:pPr>
      <w:r>
        <w:t xml:space="preserve">Subject: Application for the Educational Excellence Scholarship for Secondary Teacher Professional Development in Jakarta</w:t>
      </w:r>
    </w:p>
    <w:p>
      <w:pPr>
        <w:pStyle w:val="BodyText"/>
      </w:pPr>
      <w:r>
        <w:t xml:space="preserve">Dear Esteemed Selection Committee,</w:t>
      </w:r>
    </w:p>
    <w:p>
      <w:pPr>
        <w:pStyle w:val="BodyText"/>
      </w:pPr>
      <w:r>
        <w:t xml:space="preserve">I am writing with profound enthusiasm to submit my application for the Educational Excellence Scholarship, specifically designed to support outstanding secondary school teachers in advancing their professional capabilities within Indonesia Jakarta. As a dedicated and certified secondary educator currently serving at SMP Negeri 23 West Jakarta, I have witnessed firsthand both the transformative potential of quality education and the critical challenges facing our urban classrooms. This scholarship represents not merely an opportunity for personal growth, but a strategic investment in strengthening Indonesia’s educational foundation at its most dynamic and demanding hub—Jakarta.</w:t>
      </w:r>
    </w:p>
    <w:p>
      <w:pPr>
        <w:pStyle w:val="BodyText"/>
      </w:pPr>
      <w:r>
        <w:t xml:space="preserve">My teaching journey in secondary education spans seven years, primarily focused on Social Studies (Sejarah) for Grades 7-9 within Jakarta's public school system. I hold a Bachelor of Education degree with honors from Universitas Pendidikan Indonesia (UPI), Bandung, and am currently pursuing my Master’s in Curriculum Development at Universitas Negeri Jakarta (UNJ). My classroom practice is deeply rooted in the principles of the Indonesian Merdeka Belajar (Freedom to Learn) curriculum, emphasizing critical thinking, civic engagement, and cultural relevance for students navigating Jakarta's complex socio-economic landscape. I have consistently implemented project-based learning initiatives that connect historical events to contemporary urban issues—such as analyzing Jakarta’s flood management policies through a historical lens or studying the evolution of local markets like Pasar Baru. This approach has yielded measurable improvements in student engagement, with my class achieving a 25% higher average in critical analysis assessments compared to district averages last academic year.</w:t>
      </w:r>
    </w:p>
    <w:p>
      <w:pPr>
        <w:pStyle w:val="BodyText"/>
      </w:pPr>
      <w:r>
        <w:t xml:space="preserve">While passionate about my current role, I recognize that Jakarta’s rapidly evolving educational demands require continuous professional evolution. The city’s secondary schools face unique pressures: severe classroom overcrowding (averaging 45+ students per class), varying digital literacy levels among both students and teachers, and the urgent need to integrate national curriculum reforms with localized context. My goal is not merely to maintain my effectiveness but to pioneer scalable models that address these systemic challenges. The Educational Excellence Scholarship is the precise catalyst I need to achieve this transformative impact. Specifically, I seek funding for:</w:t>
      </w:r>
    </w:p>
    <w:p>
      <w:pPr>
        <w:numPr>
          <w:ilvl w:val="0"/>
          <w:numId w:val="1001"/>
        </w:numPr>
        <w:pStyle w:val="Compact"/>
      </w:pPr>
      <w:r>
        <w:t xml:space="preserve">Advanced certification in Digital Pedagogy for Secondary Education (offered by UNJ and supported by Microsoft Indonesia)</w:t>
      </w:r>
    </w:p>
    <w:p>
      <w:pPr>
        <w:numPr>
          <w:ilvl w:val="0"/>
          <w:numId w:val="1001"/>
        </w:numPr>
        <w:pStyle w:val="Compact"/>
      </w:pPr>
      <w:r>
        <w:t xml:space="preserve">Participation in the 2024 Jakarta Teachers' Innovation Summit on Urban Education Equity</w:t>
      </w:r>
    </w:p>
    <w:p>
      <w:pPr>
        <w:numPr>
          <w:ilvl w:val="0"/>
          <w:numId w:val="1001"/>
        </w:numPr>
        <w:pStyle w:val="Compact"/>
      </w:pPr>
      <w:r>
        <w:t xml:space="preserve">Development of a culturally responsive, digital-ready Social Studies curriculum module specifically tailored for Jakarta’s multi-ethnic urban context</w:t>
      </w:r>
    </w:p>
    <w:p>
      <w:pPr>
        <w:pStyle w:val="FirstParagraph"/>
      </w:pPr>
      <w:r>
        <w:t xml:space="preserve">The significance of this scholarship extends far beyond my individual development. Indonesia Jakarta is the nation’s educational epicenter, housing over 20% of Indonesia’s secondary teachers and approximately 1.3 million students across public and private institutions. Yet, disparities persist between Jakarta's affluent districts (like Kebayoran Baru) and resource-constrained areas (such as Cilincing or Kapuk). As a secondary teacher embedded within Jakarta’s educational ecosystem, I am uniquely positioned to bridge this gap. The scholarship would enable me to create a replicable training framework—tested in my own school with 200+ students—to equip fellow teachers across Jakarta with strategies for inclusive, technology-enhanced instruction. This directly aligns with the Ministry’s Priority Program 2: "Strengthening Quality and Equity in Urban Education," which prioritizes Jakarta as a pilot city for nationwide educational innovation.</w:t>
      </w:r>
    </w:p>
    <w:p>
      <w:pPr>
        <w:pStyle w:val="BodyText"/>
      </w:pPr>
      <w:r>
        <w:t xml:space="preserve">My commitment to Indonesia's future is deeply personal. Born and raised in East Jakarta, I was shaped by the resilience of my community—where parents work multiple jobs to afford their children’s education. I am acutely aware that secondary education in Jakarta is often the decisive factor between opportunity and marginalization for millions of young Indonesians. My proposed curriculum module will prioritize local narratives, such as the historical significance of Sunda Kelapa port or the socio-cultural impact of Jakarta’s rapid urbanization, making learning tangible and relevant. This approach has already shown promise: last semester, students from my class co-created a digital archive about their neighborhood’s heritage project that was featured in a Jakarta City Education Office newsletter.</w:t>
      </w:r>
    </w:p>
    <w:p>
      <w:pPr>
        <w:pStyle w:val="BodyText"/>
      </w:pPr>
      <w:r>
        <w:t xml:space="preserve">Furthermore, I am committed to sharing knowledge transparently. Should awarded this scholarship, I will document all resources and training methodologies through an open-access platform hosted by the Jakarta Dinas Pendidikan (Education Office), ensuring accessibility for teachers across all 5 administrative cities of Jakarta. This includes creating bilingual (Bahasa Indonesia/English) video tutorials for complex digital tools, recognizing that many secondary teachers in Jakarta are non-native English speakers but require global pedagogical insights. I have already initiated partnerships with three neighboring schools to co-develop these materials, demonstrating my capacity for collaborative leadership within the Jakarta teaching community.</w:t>
      </w:r>
    </w:p>
    <w:p>
      <w:pPr>
        <w:pStyle w:val="BodyText"/>
      </w:pPr>
      <w:r>
        <w:t xml:space="preserve">Investing in a secondary teacher like myself represents an investment in Indonesia’s most critical asset: its youth. In Jakarta alone, where 67% of students are from low-to-middle-income households (as per BPS 2023 data), equitable access to quality secondary education is the cornerstone of national development. This scholarship would empower me to directly address three pressing needs identified by Jakarta’s Education Office in their 2023 Strategic Plan: improving digital literacy among teachers (currently at 48% proficiency), enhancing civic education relevance (with only 32% of students feeling connected to local issues), and reducing achievement gaps across socio-economic lines.</w:t>
      </w:r>
    </w:p>
    <w:p>
      <w:pPr>
        <w:pStyle w:val="BodyText"/>
      </w:pPr>
      <w:r>
        <w:t xml:space="preserve">I have attached my complete portfolio, including student assessment data, teaching philosophy statement, letters of recommendation from my principal and UNJ academic advisor, and a preliminary draft of the proposed curriculum module. I respectfully request the opportunity to discuss how this scholarship can catalyze meaningful change for secondary education in Indonesia Jakarta during your upcoming selection review process.</w:t>
      </w:r>
    </w:p>
    <w:p>
      <w:pPr>
        <w:pStyle w:val="BodyText"/>
      </w:pPr>
      <w:r>
        <w:t xml:space="preserve">Thank you for considering my application. I am eager to contribute my passion, skills, and deep understanding of Jakarta’s educational environment toward building a more equitable and dynamic secondary learning landscape across our nation. It would be an honor to serve as a model of excellence within Indonesia Jakarta’s teaching community and help shape the future leaders of our beloved nation.</w:t>
      </w:r>
    </w:p>
    <w:p>
      <w:pPr>
        <w:pStyle w:val="BodyText"/>
      </w:pPr>
      <w:r>
        <w:t xml:space="preserve">Sincerely,</w:t>
      </w:r>
    </w:p>
    <w:p>
      <w:pPr>
        <w:pStyle w:val="BodyText"/>
      </w:pPr>
      <w:r>
        <w:t xml:space="preserve">Andi Surya Wijaya, S.Pd.</w:t>
      </w:r>
      <w:r>
        <w:br/>
      </w:r>
      <w:r>
        <w:t xml:space="preserve">Certified Secondary Social Studies Teacher (SMP Level)</w:t>
      </w:r>
      <w:r>
        <w:br/>
      </w:r>
      <w:r>
        <w:t xml:space="preserve">SMP Negeri 23 Jakarta Barat</w:t>
      </w:r>
      <w:r>
        <w:br/>
      </w:r>
      <w:r>
        <w:t xml:space="preserve">Phone: +62 812-3456-7890 | Email: andi.surya.wijaya@pendidikanjakarta.go.id</w:t>
      </w:r>
      <w:r>
        <w:br/>
      </w:r>
      <w:r>
        <w:t xml:space="preserve">License Number: S1/EDU/0745/JKRT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Indonesia Jakarta</dc:title>
  <dc:creator/>
  <dc:language>en</dc:language>
  <cp:keywords/>
  <dcterms:created xsi:type="dcterms:W3CDTF">2026-07-23T11:48:08Z</dcterms:created>
  <dcterms:modified xsi:type="dcterms:W3CDTF">2026-07-23T11:48:08Z</dcterms:modified>
</cp:coreProperties>
</file>

<file path=docProps/custom.xml><?xml version="1.0" encoding="utf-8"?>
<Properties xmlns="http://schemas.openxmlformats.org/officeDocument/2006/custom-properties" xmlns:vt="http://schemas.openxmlformats.org/officeDocument/2006/docPropsVTypes"/>
</file>