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Teacher</w:t>
      </w:r>
      <w:r>
        <w:t xml:space="preserve"> </w:t>
      </w:r>
      <w:r>
        <w:t xml:space="preserve">Secondary</w:t>
      </w:r>
      <w:r>
        <w:t xml:space="preserve"> </w:t>
      </w:r>
      <w:r>
        <w:t xml:space="preserve">Position,</w:t>
      </w:r>
      <w:r>
        <w:t xml:space="preserve"> </w:t>
      </w:r>
      <w:r>
        <w:t xml:space="preserve">Israel</w:t>
      </w:r>
      <w:r>
        <w:t xml:space="preserve"> </w:t>
      </w:r>
      <w:r>
        <w:t xml:space="preserve">Tel</w:t>
      </w:r>
      <w:r>
        <w:t xml:space="preserve"> </w:t>
      </w:r>
      <w:r>
        <w:t xml:space="preserve">Aviv</w:t>
      </w:r>
    </w:p>
    <w:bookmarkStart w:id="21" w:name="Xa2560caa9facd6684bddc986dc24dd217c8b001"/>
    <w:p>
      <w:pPr>
        <w:pStyle w:val="Heading1"/>
      </w:pPr>
      <w:r>
        <w:t xml:space="preserve">Scholarship Application Letter for Secondary Teaching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Ministry of Education Scholarship Program</w:t>
      </w:r>
      <w:r>
        <w:br/>
      </w:r>
      <w:r>
        <w:t xml:space="preserve">Israel Tel Aviv</w:t>
      </w:r>
      <w:r>
        <w:br/>
      </w:r>
    </w:p>
    <w:bookmarkStart w:id="20" w:name="X362e8d1e81defd6ed7fa594ca1a358831472751"/>
    <w:p>
      <w:pPr>
        <w:pStyle w:val="Heading2"/>
      </w:pPr>
      <w:r>
        <w:t xml:space="preserve">Subject: Formal Application for Scholarship to Support Secondary Teaching Development in Israel Tel Aviv</w:t>
      </w:r>
    </w:p>
    <w:p>
      <w:pPr>
        <w:pStyle w:val="FirstParagraph"/>
      </w:pPr>
      <w:r>
        <w:t xml:space="preserve">Dear Esteemed Members of the Scholarship Committee,</w:t>
      </w:r>
    </w:p>
    <w:p>
      <w:pPr>
        <w:pStyle w:val="BodyText"/>
      </w:pPr>
      <w:r>
        <w:t xml:space="preserve">I am writing with profound enthusiasm to submit my application for the prestigious Teacher Secondary Development Scholarship, specifically designed to support educators advancing their professional journey within the vibrant educational landscape of Israel Tel Aviv. As a dedicated and experienced secondary educator with over a decade of classroom experience in diverse urban settings, I have long aspired to deepen my pedagogical expertise within Israel’s dynamic education system. This scholarship represents not merely financial assistance, but an essential catalyst for my growth as a</w:t>
      </w:r>
      <w:r>
        <w:t xml:space="preserve"> </w:t>
      </w:r>
      <w:r>
        <w:rPr>
          <w:bCs/>
          <w:b/>
        </w:rPr>
        <w:t xml:space="preserve">Teacher Secondary</w:t>
      </w:r>
      <w:r>
        <w:t xml:space="preserve"> </w:t>
      </w:r>
      <w:r>
        <w:t xml:space="preserve">committed to shaping the future leaders of Tel Aviv and beyond.</w:t>
      </w:r>
    </w:p>
    <w:p>
      <w:pPr>
        <w:pStyle w:val="BodyText"/>
      </w:pPr>
      <w:r>
        <w:t xml:space="preserve">The significance of this opportunity resonates deeply with my professional identity and vision. In Israel Tel Aviv, our secondary schools serve a uniquely rich tapestry of students—from immigrant communities integrating into Israeli society, to youth from diverse socioeconomic backgrounds, to those navigating the complexities of a rapidly evolving globalized world. As a</w:t>
      </w:r>
      <w:r>
        <w:t xml:space="preserve"> </w:t>
      </w:r>
      <w:r>
        <w:rPr>
          <w:bCs/>
          <w:b/>
        </w:rPr>
        <w:t xml:space="preserve">Teacher Secondary</w:t>
      </w:r>
      <w:r>
        <w:t xml:space="preserve">, I have consistently focused on fostering inclusive classrooms where every student feels seen, challenged, and empowered. My current role at [Current School Name in Tel Aviv or Surrounding Area] involves teaching [Subject(s), e.g., Biology, Social Studies] to grades 9-12. I have developed curriculum units emphasizing critical thinking and cultural responsiveness—skills paramount for students in Israel Tel Aviv who are both local citizens and global citizens. However, to truly elevate my impact within this specific context, I require advanced training in [Mention Specific Area: e.g., Trauma-Informed Pedagogy for Refugee Youth, Integrating Technology in STEM Education for Urban Classrooms, or Developing Bilingual Literacy Strategies]—a gap this scholarship will directly address.</w:t>
      </w:r>
    </w:p>
    <w:p>
      <w:pPr>
        <w:pStyle w:val="BodyText"/>
      </w:pPr>
      <w:r>
        <w:t xml:space="preserve">Why Tel Aviv? The city is not merely a location; it is the epicenter of Israel’s educational innovation and cultural dynamism. As Israel's "Start-Up Nation" hub, Tel Aviv demands educators who can prepare students for a future defined by technological agility and cross-cultural collaboration. The Ministry of Education's strategic focus on developing teachers equipped to handle urban diversity aligns perfectly with my goals. My passion is ignited by the potential to contribute to this mission within Tel Aviv’s unique ecosystem—a city where ancient traditions meet cutting-edge modernity, creating an unparalleled environment for experiential learning and student growth.</w:t>
      </w:r>
    </w:p>
    <w:p>
      <w:pPr>
        <w:pStyle w:val="BodyText"/>
      </w:pPr>
      <w:r>
        <w:t xml:space="preserve">This</w:t>
      </w:r>
      <w:r>
        <w:t xml:space="preserve"> </w:t>
      </w:r>
      <w:r>
        <w:rPr>
          <w:bCs/>
          <w:b/>
        </w:rPr>
        <w:t xml:space="preserve">Scholarship Application Letter</w:t>
      </w:r>
      <w:r>
        <w:t xml:space="preserve"> </w:t>
      </w:r>
      <w:r>
        <w:t xml:space="preserve">is therefore a testament to my unwavering commitment. I am not seeking merely funding; I seek the transformative opportunity to engage with world-class teacher training programs specifically designed for the challenges and opportunities presented by Israel Tel Aviv. The scholarship will enable me to participate in [Mention Specific Program/Workshop, e.g., "The Advanced Pedagogy Institute for Urban Secondary Educators" or "A specialized workshop on Inclusive Assessment Strategies offered by Tel Aviv University’s Faculty of Education"]. This training is critical for my ability to implement effective strategies that directly address the needs of students in Tel Aviv's secondary schools—students who often face pressures related to integration, economic disparity, and global connectivity.</w:t>
      </w:r>
    </w:p>
    <w:p>
      <w:pPr>
        <w:pStyle w:val="BodyText"/>
      </w:pPr>
      <w:r>
        <w:t xml:space="preserve">My teaching philosophy centers on active learning and student agency. In a recent unit on [Example: "Israeli Social History"], I facilitated a project where students interviewed elderly residents from different immigrant communities in Tel Aviv, then created digital archives. The resulting engagement was transformative—students not only mastered historical content but developed empathy and research skills directly applicable to their lives in Israel Tel Aviv. This exemplifies the kind of impactful, place-based education I aim to deliver with enhanced expertise. However, scaling this model across diverse classrooms requires sophisticated tools and reflective practice—precisely what the scholarship will provide through structured professional development.</w:t>
      </w:r>
    </w:p>
    <w:p>
      <w:pPr>
        <w:pStyle w:val="BodyText"/>
      </w:pPr>
      <w:r>
        <w:t xml:space="preserve">I understand that educators in Israel Tel Aviv face distinct challenges: high student-to-teacher ratios in certain neighborhoods, varying levels of prior educational access, and the need to balance national curricula with localized relevance. As a</w:t>
      </w:r>
      <w:r>
        <w:t xml:space="preserve"> </w:t>
      </w:r>
      <w:r>
        <w:rPr>
          <w:bCs/>
          <w:b/>
        </w:rPr>
        <w:t xml:space="preserve">Teacher Secondary</w:t>
      </w:r>
      <w:r>
        <w:t xml:space="preserve">, I have witnessed how effective mentorship and specialized training empower educators to navigate these complexities with resilience. This scholarship will equip me not just for my own classroom, but as a collaborative leader within my school community in Israel Tel Aviv. I plan to share newly acquired methodologies through teacher workshops at our school and district level, creating a ripple effect of improved practice across the city’s secondary system.</w:t>
      </w:r>
    </w:p>
    <w:p>
      <w:pPr>
        <w:pStyle w:val="BodyText"/>
      </w:pPr>
      <w:r>
        <w:t xml:space="preserve">My qualifications extend beyond the classroom. I hold an [Your Degree, e.g., Master's in Secondary Education] from [University Name], am certified by the Israeli Ministry of Education for Secondary Teaching in [Subject], and have received commendations for my innovative teaching approaches. I am fluent in Hebrew (C1 level) and English (C2), enabling me to seamlessly integrate into Israel Tel Aviv’s academic environment. My professional portfolio includes designing interdisciplinary projects aligned with the Israeli national curriculum, implementing data-driven instructional improvements, and leading student clubs focused on civic engagement—directly contributing to the vibrant educational culture of Tel Aviv.</w:t>
      </w:r>
    </w:p>
    <w:p>
      <w:pPr>
        <w:pStyle w:val="BodyText"/>
      </w:pPr>
      <w:r>
        <w:t xml:space="preserve">I am acutely aware that this scholarship is a significant investment in Israel's educational future. By funding my development as a</w:t>
      </w:r>
      <w:r>
        <w:t xml:space="preserve"> </w:t>
      </w:r>
      <w:r>
        <w:rPr>
          <w:bCs/>
          <w:b/>
        </w:rPr>
        <w:t xml:space="preserve">Teacher Secondary</w:t>
      </w:r>
      <w:r>
        <w:t xml:space="preserve">, you are investing in a dedicated professional who will immediately apply advanced skills within the critical context of Israel Tel Aviv. I am eager to contribute my energy, insights, and renewed expertise to strengthen the quality of secondary education for every student in this remarkable city. My goal is not just personal advancement, but tangible improvement in student outcomes and classroom vitality across Tel Aviv's diverse secondary schools.</w:t>
      </w:r>
    </w:p>
    <w:p>
      <w:pPr>
        <w:pStyle w:val="BodyText"/>
      </w:pPr>
      <w:r>
        <w:t xml:space="preserve">I would be honored to discuss how this scholarship aligns with the Ministry’s vision for educational excellence. Thank you for considering my application. I look forward to the possibility of contributing meaningfully to the legacy of teaching excellence within Israel Tel Aviv as a recipient of this vital support.</w:t>
      </w:r>
    </w:p>
    <w:p>
      <w:pPr>
        <w:pStyle w:val="BodyText"/>
      </w:pPr>
      <w:r>
        <w:t xml:space="preserve">Sincerely,</w:t>
      </w:r>
    </w:p>
    <w:p>
      <w:pPr>
        <w:pStyle w:val="BodyText"/>
      </w:pPr>
      <w:r>
        <w:rPr>
          <w:bCs/>
          <w:b/>
        </w:rPr>
        <w:t xml:space="preserve">[Your Full Name]</w:t>
      </w:r>
      <w:r>
        <w:br/>
      </w:r>
      <w:r>
        <w:t xml:space="preserve">[Your Current Position, e.g., Secondary Teacher in Biology &amp; Social Studies]</w:t>
      </w:r>
      <w:r>
        <w:br/>
      </w:r>
      <w:r>
        <w:t xml:space="preserve">[Current School Name, Tel Aviv Area]</w:t>
      </w:r>
      <w:r>
        <w:br/>
      </w:r>
      <w:r>
        <w:t xml:space="preserve">[Optional: Professional License/Certification Number]</w:t>
      </w:r>
    </w:p>
    <w:p>
      <w:pPr>
        <w:pStyle w:val="BodyText"/>
      </w:pPr>
      <w:r>
        <w:t xml:space="preserve">*This document serves as a formal Scholarship Application Letter specifically tailored for the Teacher Secondary role within the educational framework of Israel Tel Aviv,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Teacher Secondary Position, Israel Tel Aviv</dc:title>
  <dc:creator/>
  <dc:language>en</dc:language>
  <cp:keywords/>
  <dcterms:created xsi:type="dcterms:W3CDTF">2026-07-21T05:48:58Z</dcterms:created>
  <dcterms:modified xsi:type="dcterms:W3CDTF">2026-07-21T05:48:58Z</dcterms:modified>
</cp:coreProperties>
</file>

<file path=docProps/custom.xml><?xml version="1.0" encoding="utf-8"?>
<Properties xmlns="http://schemas.openxmlformats.org/officeDocument/2006/custom-properties" xmlns:vt="http://schemas.openxmlformats.org/officeDocument/2006/docPropsVTypes"/>
</file>