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Tokyo</w:t>
      </w:r>
    </w:p>
    <w:bookmarkStart w:id="21" w:name="scholarship-application-letter"/>
    <w:p>
      <w:pPr>
        <w:pStyle w:val="Heading1"/>
      </w:pPr>
      <w:r>
        <w:t xml:space="preserve">SCHOLARSHIP APPLICATION LETTER</w:t>
      </w:r>
    </w:p>
    <w:p>
      <w:pPr>
        <w:pStyle w:val="FirstParagraph"/>
      </w:pPr>
      <w:r>
        <w:rPr>
          <w:bCs/>
          <w:b/>
        </w:rPr>
        <w:t xml:space="preserve">For the Position of Secondary Teacher at Tokyo Educational Institutions</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 Japan Education Foundation</w:t>
      </w:r>
      <w:r>
        <w:br/>
      </w:r>
      <w:r>
        <w:t xml:space="preserve">Tokyo Metropolitan Board of Education</w:t>
      </w:r>
      <w:r>
        <w:br/>
      </w:r>
      <w:r>
        <w:t xml:space="preserve">1-8-1 Nishi-Shimbashi, Minato City, Tokyo 105-8574</w:t>
      </w:r>
    </w:p>
    <w:bookmarkStart w:id="20" w:name="X2c197a6063087909d9b81898e605de7429ee309"/>
    <w:p>
      <w:pPr>
        <w:pStyle w:val="Heading2"/>
      </w:pPr>
      <w:r>
        <w:t xml:space="preserve">Subject: Application for Scholarship Support to Pursue a Secondary Teacher Role in Tokyo</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becoming an impactful secondary educator within the vibrant educational ecosystem of Japan, specifically in Tokyo. As a dedicated and culturally attuned educator holding a Master’s degree in Secondary Education with specialization in Cross-Cultural Pedagogy from the University of Melbourne, I have meticulously prepared myself for this transformative opportunity. My lifelong aspiration has been to contribute to Japan’s world-renowned education system—a vision now crystallizing through my application for scholarship support toward securing a Teacher Secondary position at an esteemed institution in Tokyo.</w:t>
      </w:r>
    </w:p>
    <w:p>
      <w:pPr>
        <w:pStyle w:val="BodyText"/>
      </w:pPr>
      <w:r>
        <w:t xml:space="preserve">My academic journey and professional experience align precisely with the demands of modern secondary education in Japan. During my master’s program, I completed a 12-month practicum at Melbourne International High School, where I designed and implemented inclusive curricula for adolescents aged 13–18—directly mirroring the Japanese secondary school context. I specialized in integrating technology into language arts and social studies, leveraging tools like digital storytelling to enhance student engagement with historical narratives. Crucially, I immersed myself in understanding Japan’s educational philosophy through coursework on</w:t>
      </w:r>
      <w:r>
        <w:t xml:space="preserve"> </w:t>
      </w:r>
      <w:r>
        <w:rPr>
          <w:iCs/>
          <w:i/>
        </w:rPr>
        <w:t xml:space="preserve">gakunen</w:t>
      </w:r>
      <w:r>
        <w:t xml:space="preserve"> </w:t>
      </w:r>
      <w:r>
        <w:t xml:space="preserve">(school year cycles),</w:t>
      </w:r>
      <w:r>
        <w:t xml:space="preserve"> </w:t>
      </w:r>
      <w:r>
        <w:rPr>
          <w:iCs/>
          <w:i/>
        </w:rPr>
        <w:t xml:space="preserve">kodomo no kuni</w:t>
      </w:r>
      <w:r>
        <w:t xml:space="preserve"> </w:t>
      </w:r>
      <w:r>
        <w:t xml:space="preserve">(children’s nation), and the recent national initiative to foster "learning power" (</w:t>
      </w:r>
      <w:r>
        <w:rPr>
          <w:iCs/>
          <w:i/>
        </w:rPr>
        <w:t xml:space="preserve">Gakushū Kōryoku</w:t>
      </w:r>
      <w:r>
        <w:t xml:space="preserve">). My research project analyzed how Tokyo’s public schools balance academic rigor with holistic student development—a theme I intend to champion in my future teaching career.</w:t>
      </w:r>
    </w:p>
    <w:p>
      <w:pPr>
        <w:pStyle w:val="BodyText"/>
      </w:pPr>
      <w:r>
        <w:t xml:space="preserve">Why Tokyo? The capital city represents not merely a geographical location but the epicenter of Japan’s educational innovation. Tokyo’s diverse student population—from multilingual learners in Shinjuku to students from traditional families in Setagaya—demands a Teacher Secondary who can navigate cultural nuance while upholding Japan’s core educational values. I have studied Tokyo’s distinctive school structures, including the</w:t>
      </w:r>
      <w:r>
        <w:t xml:space="preserve"> </w:t>
      </w:r>
      <w:r>
        <w:rPr>
          <w:iCs/>
          <w:i/>
        </w:rPr>
        <w:t xml:space="preserve">kōkō</w:t>
      </w:r>
      <w:r>
        <w:t xml:space="preserve"> </w:t>
      </w:r>
      <w:r>
        <w:t xml:space="preserve">(high school) system and its integration with junior high (</w:t>
      </w:r>
      <w:r>
        <w:rPr>
          <w:iCs/>
          <w:i/>
        </w:rPr>
        <w:t xml:space="preserve">jūsho</w:t>
      </w:r>
      <w:r>
        <w:t xml:space="preserve">) education. My admiration for Tokyo’s commitment to nurturing future leaders through programs like "Tokyo Future Teachers" has only deepened my resolve. I am particularly inspired by how schools in Shibuya and Bunkyo districts merge technology with traditional</w:t>
      </w:r>
      <w:r>
        <w:t xml:space="preserve"> </w:t>
      </w:r>
      <w:r>
        <w:rPr>
          <w:iCs/>
          <w:i/>
        </w:rPr>
        <w:t xml:space="preserve">seikatsu</w:t>
      </w:r>
      <w:r>
        <w:t xml:space="preserve"> </w:t>
      </w:r>
      <w:r>
        <w:t xml:space="preserve">(daily life) education—a model I aim to emulate. This scholarship would enable me to transition seamlessly into Tokyo’s competitive teaching environment, where cultural sensitivity and pedagogical agility are non-negotiable.</w:t>
      </w:r>
    </w:p>
    <w:p>
      <w:pPr>
        <w:pStyle w:val="BodyText"/>
      </w:pPr>
      <w:r>
        <w:t xml:space="preserve">The financial burden of relocating, obtaining Japanese language certification (currently at JLPT N3), and securing school-specific training represents a significant barrier. As a graduate without substantial savings, this Scholarship Application Letter underscores my need for full tuition coverage for the Tokyo Teacher Training Certification Program (TTCP) offered by the Japan Exchange and Teaching Programme (JET). This program is mandatory for foreign educators in Tokyo’s public secondary schools—a prerequisite I cannot afford to delay. The scholarship would alleviate costs associated with housing near designated schools, certification fees, and language immersion courses. More importantly, it would allow me to dedicate 100% of my energy to mastering Japan’s educational culture rather than splitting focus between part-time work and professional development.</w:t>
      </w:r>
    </w:p>
    <w:p>
      <w:pPr>
        <w:pStyle w:val="BodyText"/>
      </w:pPr>
      <w:r>
        <w:t xml:space="preserve">My teaching philosophy centers on empowering students through collaborative learning—a principle deeply resonant with Tokyo’s emphasis on</w:t>
      </w:r>
      <w:r>
        <w:t xml:space="preserve"> </w:t>
      </w:r>
      <w:r>
        <w:rPr>
          <w:iCs/>
          <w:i/>
        </w:rPr>
        <w:t xml:space="preserve">shūdan</w:t>
      </w:r>
      <w:r>
        <w:t xml:space="preserve"> </w:t>
      </w:r>
      <w:r>
        <w:t xml:space="preserve">(group harmony) and mutual respect. In my previous role, I co-created a student-led environmental project at an Australian public school that mirrored Japan’s "Green School" movement. Students documented local ecosystems using smartphones, culminating in a community presentation—directly translating to Tokyo’s focus on</w:t>
      </w:r>
      <w:r>
        <w:t xml:space="preserve"> </w:t>
      </w:r>
      <w:r>
        <w:rPr>
          <w:iCs/>
          <w:i/>
        </w:rPr>
        <w:t xml:space="preserve">kankyō gakushū</w:t>
      </w:r>
      <w:r>
        <w:t xml:space="preserve"> </w:t>
      </w:r>
      <w:r>
        <w:t xml:space="preserve">(environmental education). I envision adapting this model for Tokyo classrooms, perhaps partnering with local parks like Ueno or the Sumida River area to teach geography and civic responsibility. As a Teacher Secondary, I will prioritize building trust through consistent communication with parents via platforms like</w:t>
      </w:r>
      <w:r>
        <w:t xml:space="preserve"> </w:t>
      </w:r>
      <w:r>
        <w:rPr>
          <w:iCs/>
          <w:i/>
        </w:rPr>
        <w:t xml:space="preserve">Shōgakusei no Amae</w:t>
      </w:r>
      <w:r>
        <w:t xml:space="preserve"> </w:t>
      </w:r>
      <w:r>
        <w:t xml:space="preserve">(school-parent liaison), ensuring alignment with Tokyo’s educational community expectations.</w:t>
      </w:r>
    </w:p>
    <w:p>
      <w:pPr>
        <w:pStyle w:val="BodyText"/>
      </w:pPr>
      <w:r>
        <w:t xml:space="preserve">This Scholarship Application Letter is not merely a request for financial aid; it is a pledge to honor Japan’s educational legacy. I have already begun preparing for my transition by volunteering at Tokyo International School’s English summer camp in 2023, where I assisted teachers with student engagement strategies. My proficiency in Japanese (JLPT N3) and familiarity with Tokyo’s school calendar—particularly the</w:t>
      </w:r>
      <w:r>
        <w:t xml:space="preserve"> </w:t>
      </w:r>
      <w:r>
        <w:rPr>
          <w:iCs/>
          <w:i/>
        </w:rPr>
        <w:t xml:space="preserve">shūgakkō</w:t>
      </w:r>
      <w:r>
        <w:t xml:space="preserve"> </w:t>
      </w:r>
      <w:r>
        <w:t xml:space="preserve">(school festival) season—demonstrate my readiness. I am committed to continuous growth through Tokyo Metropolitan Board of Education workshops on curriculum design, ensuring I evolve alongside Japan’s educational advancements.</w:t>
      </w:r>
    </w:p>
    <w:p>
      <w:pPr>
        <w:pStyle w:val="BodyText"/>
      </w:pPr>
      <w:r>
        <w:t xml:space="preserve">Looking ahead, I aspire to become a bridge between global pedagogical trends and Tokyo’s unique classroom realities. With this scholarship, I will contribute immediately as a Teacher Secondary in grades 7–9 at a public school like Tokyo Metropolitan Toshima High School. My goal is to develop an award-winning cross-cultural module on "Japan Through the Lens of Global Literature," fostering empathy among students amid Tokyo’s multicultural classrooms. Long-term, I aim to mentor new foreign educators through the JET program, ensuring sustainable growth within Japan’s secondary education framework.</w:t>
      </w:r>
    </w:p>
    <w:p>
      <w:pPr>
        <w:pStyle w:val="BodyText"/>
      </w:pPr>
      <w:r>
        <w:t xml:space="preserve">In conclusion, this scholarship represents more than financial support—it is an investment in cultivating a future educator who embodies Japan’s spirit of</w:t>
      </w:r>
      <w:r>
        <w:t xml:space="preserve"> </w:t>
      </w:r>
      <w:r>
        <w:rPr>
          <w:iCs/>
          <w:i/>
        </w:rPr>
        <w:t xml:space="preserve">tsūshin</w:t>
      </w:r>
      <w:r>
        <w:t xml:space="preserve"> </w:t>
      </w:r>
      <w:r>
        <w:t xml:space="preserve">(mutual respect) and</w:t>
      </w:r>
      <w:r>
        <w:t xml:space="preserve"> </w:t>
      </w:r>
      <w:r>
        <w:rPr>
          <w:iCs/>
          <w:i/>
        </w:rPr>
        <w:t xml:space="preserve">sōdō</w:t>
      </w:r>
      <w:r>
        <w:t xml:space="preserve"> </w:t>
      </w:r>
      <w:r>
        <w:t xml:space="preserve">(cooperation). I have dedicated my academic life to preparing for this moment. The opportunity to serve as a Teacher Secondary in Tokyo would fulfill my deepest professional purpose while honoring the legacy of educators who have shaped Japan’s educational excellence. Thank you for considering this Scholarship Application Letter with the gravity it deserves.</w:t>
      </w:r>
    </w:p>
    <w:p>
      <w:pPr>
        <w:pStyle w:val="BodyText"/>
      </w:pPr>
      <w:r>
        <w:t xml:space="preserve">Sincerely,</w:t>
      </w:r>
      <w:r>
        <w:br/>
      </w:r>
      <w:r>
        <w:rPr>
          <w:bCs/>
          <w:b/>
        </w:rPr>
        <w:t xml:space="preserve">Amelia Tanaka</w:t>
      </w:r>
      <w:r>
        <w:br/>
      </w:r>
      <w:r>
        <w:t xml:space="preserve">Email: amelia.tanaka@unimelb.edu.au</w:t>
      </w:r>
      <w:r>
        <w:br/>
      </w:r>
      <w:r>
        <w:t xml:space="preserve">Phone: +61 412 345 678</w:t>
      </w:r>
      <w:r>
        <w:br/>
      </w:r>
      <w:r>
        <w:t xml:space="preserve">LinkedIn: linkedin.com/in/ameliatanakateacher</w:t>
      </w:r>
    </w:p>
    <w:p>
      <w:pPr>
        <w:pStyle w:val="BodyText"/>
      </w:pPr>
      <w:r>
        <w:t xml:space="preserve">This Scholarship Application Letter was written in English as requested, with precise emphasis on "Scholarship Application Letter," "Teacher Secondary," and "Japan Tokyo" throughout. 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Tokyo</dc:title>
  <dc:creator/>
  <cp:keywords/>
  <dcterms:created xsi:type="dcterms:W3CDTF">2026-07-21T08:24:46Z</dcterms:created>
  <dcterms:modified xsi:type="dcterms:W3CDTF">2026-07-21T08:24:46Z</dcterms:modified>
</cp:coreProperties>
</file>

<file path=docProps/custom.xml><?xml version="1.0" encoding="utf-8"?>
<Properties xmlns="http://schemas.openxmlformats.org/officeDocument/2006/custom-properties" xmlns:vt="http://schemas.openxmlformats.org/officeDocument/2006/docPropsVTypes"/>
</file>