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For Secondary Teacher Training Program in Nepal Kathmandu</w:t>
      </w:r>
    </w:p>
    <w:bookmarkEnd w:id="20"/>
    <w:p>
      <w:pPr>
        <w:pStyle w:val="BodyText"/>
      </w:pPr>
      <w:r>
        <w:rPr>
          <w:bCs/>
          <w:b/>
        </w:rPr>
        <w:t xml:space="preserve">Priya Sharma</w:t>
      </w:r>
      <w:r>
        <w:br/>
      </w:r>
      <w:r>
        <w:t xml:space="preserve">Ward No. 7, Kathmandu-44600</w:t>
      </w:r>
      <w:r>
        <w:br/>
      </w:r>
      <w:r>
        <w:t xml:space="preserve">Kathmandu, Nepal</w:t>
      </w:r>
      <w:r>
        <w:br/>
      </w:r>
      <w:r>
        <w:t xml:space="preserve">Email: priya.sharma.education@gmail.com</w:t>
      </w:r>
      <w:r>
        <w:br/>
      </w:r>
      <w:r>
        <w:t xml:space="preserve">Phone: +977 9841234567</w:t>
      </w:r>
      <w:r>
        <w:br/>
      </w:r>
      <w:r>
        <w:t xml:space="preserve">Date: October 26, 2023</w:t>
      </w:r>
    </w:p>
    <w:p>
      <w:pPr>
        <w:pStyle w:val="BodyText"/>
      </w:pPr>
      <w:r>
        <w:rPr>
          <w:bCs/>
          <w:b/>
        </w:rPr>
        <w:t xml:space="preserve">The Scholarship Committee</w:t>
      </w:r>
      <w:r>
        <w:br/>
      </w:r>
      <w:r>
        <w:t xml:space="preserve">Education Advancement Foundation Nepal</w:t>
      </w:r>
      <w:r>
        <w:br/>
      </w:r>
      <w:r>
        <w:t xml:space="preserve">Durbar Marg, Kathmandu, Nepal</w:t>
      </w:r>
    </w:p>
    <w:p>
      <w:pPr>
        <w:pStyle w:val="BodyText"/>
      </w:pPr>
      <w:r>
        <w:t xml:space="preserve">Dear Members of the Scholarship Committee,</w:t>
      </w:r>
    </w:p>
    <w:p>
      <w:pPr>
        <w:pStyle w:val="BodyText"/>
      </w:pPr>
      <w:r>
        <w:t xml:space="preserve">I am writing this Scholarship Application Letter with profound enthusiasm to apply for the prestigious Teacher Development Scholarship Program. As a dedicated Nepali student committed to transforming educational opportunities in our community, I seek financial support to complete my Bachelor of Education (Secondary) program at Tribhuvan University's Institute of Education, located in the heart of Nepal Kathmandu. My aspiration is not merely to become a qualified Teacher Secondary but to be an instrument for meaningful change in secondary education across Nepal's urban and rural landscapes.</w:t>
      </w:r>
    </w:p>
    <w:p>
      <w:pPr>
        <w:pStyle w:val="BodyText"/>
      </w:pPr>
      <w:r>
        <w:t xml:space="preserve">Growing up in the bustling neighborhoods of Kathmandu Valley, I witnessed firsthand how access to quality secondary education determines futures. My grandmother, a retired Teacher Secondary at a community school in Patan, instilled in me that teaching is not just a profession but a sacred responsibility. She often said, "A Teacher Secondary holds the torch that lights the path for an entire generation." This philosophy has shaped my academic journey and career vision. After completing my School Leaving Certificate (SLC) with distinction from St. Xavier's School, Kathmandu, I joined the Department of Education at Kathmandu University to study B.Ed (Secondary). However, as a first-generation student from a modest household in Thamel area of Kathmandu, I face significant financial barriers that threaten my ability to complete this critical training.</w:t>
      </w:r>
    </w:p>
    <w:p>
      <w:pPr>
        <w:pStyle w:val="BodyText"/>
      </w:pPr>
      <w:r>
        <w:t xml:space="preserve">My academic record reflects unwavering commitment: I maintained a 3.8 GPA (out of 4.0) during my undergraduate studies, ranked among the top 5% in my cohort. During fieldwork at Government Secondary School, Kathmandu-12, I developed and implemented innovative teaching modules on environmental science that increased student engagement by 65%. My research project on "Bridging Learning Gaps in Urban Nepali Secondary Schools" was recognized by the Ministry of Education as a model for inclusive pedagogy. Yet, without financial assistance, my dream to become a Teacher Secondary with specialized skills in STEM education remains unattainable. The scholarship would cover my tuition fees, educational materials, and living expenses while I complete my final year at the Institute of Education in Nepal Kathmandu.</w:t>
      </w:r>
    </w:p>
    <w:p>
      <w:pPr>
        <w:pStyle w:val="BodyText"/>
      </w:pPr>
      <w:r>
        <w:t xml:space="preserve">What sets me apart as a candidate for this Teacher Secondary scholarship is my deep understanding of Nepal Kathmandu's unique educational challenges. In our capital city, where 42% of secondary schools operate with student-teacher ratios exceeding 35:1, teachers like myself are urgently needed to deliver personalized learning. I have volunteered with the "Nepal Education Initiative" for two years, mentoring students from marginalized communities in Kathmandu's low-income wards. During this time, I designed literacy programs that reduced dropout rates by 28% in three partner schools—proving that committed Teacher Secondary professionals can create measurable impact even within constrained systems.</w:t>
      </w:r>
    </w:p>
    <w:p>
      <w:pPr>
        <w:pStyle w:val="BodyText"/>
      </w:pPr>
      <w:r>
        <w:t xml:space="preserve">My proposed teaching specialization in Mathematics and Environmental Science aligns with Nepal's national education priorities outlined in the "Education for All 2030" framework. In Nepal Kathmandu, where urbanization strains school infrastructure, I plan to develop low-cost interactive learning tools using locally available materials. For instance, I propose creating "Mathematics through Nepali Culture" modules that teach geometry through traditional Newari architecture patterns—a concept my mentor at Tribhuvan University praised as "culturally resonant pedagogy." This approach addresses the critical need for contextually relevant secondary education in Nepal Kathmandu while respecting our cultural heritage.</w:t>
      </w:r>
    </w:p>
    <w:p>
      <w:pPr>
        <w:pStyle w:val="BodyText"/>
      </w:pPr>
      <w:r>
        <w:t xml:space="preserve">Moreover, I recognize that becoming an effective Teacher Secondary requires more than academic excellence—it demands community integration. I have already collaborated with Kathmandu Metropolitan City to organize "Parent-Teacher Digital Literacy Workshops" that bridge the gap between home and school in the digital age. My long-term vision includes establishing a teacher training hub within Nepal Kathmandu that provides ongoing professional development for Teacher Secondary educators, especially women teachers who form 68% of Nepal's secondary teaching workforce. This initiative would be implemented through partnerships with NGOs like Prayas Nepal and the Education Development Center.</w:t>
      </w:r>
    </w:p>
    <w:p>
      <w:pPr>
        <w:pStyle w:val="BodyText"/>
      </w:pPr>
      <w:r>
        <w:t xml:space="preserve">The financial support from this scholarship would alleviate the burden of my family's monthly income (NPR 12,000), which currently covers only basic household expenses. Without assistance, I would be forced to work part-time as a teaching assistant—a distraction that could compromise my academic performance and reduce my ability to contribute fully to classroom learning. As a student deeply invested in Nepal Kathmandu's educational future, I commit to repaying this investment through 10 years of service in public secondary schools across the capital city after graduation. I will prioritize working in underserved areas like Bhaktapur and Lalitpur where Teacher Secondary vacancies exceed 45% according to recent Ministry statistics.</w:t>
      </w:r>
    </w:p>
    <w:p>
      <w:pPr>
        <w:pStyle w:val="BodyText"/>
      </w:pPr>
      <w:r>
        <w:t xml:space="preserve">My proposed educational journey represents more than personal ambition—it embodies Nepal's transformative potential. Every child deserves a qualified Teacher Secondary who understands both global pedagogical standards and local cultural realities. In Nepal Kathmandu, where the youth population grows at 1.9% annually, this scholarship would empower me to become that educator for thousands of students. As I complete my studies in this vibrant city—the cradle of Nepali education—I am determined to uphold the legacy of educators like my grandmother and contribute meaningfully to Nepal's educational renaissance.</w:t>
      </w:r>
    </w:p>
    <w:p>
      <w:pPr>
        <w:pStyle w:val="BodyText"/>
      </w:pPr>
      <w:r>
        <w:t xml:space="preserve">I have attached all required documents: academic transcripts, recommendation letters from two professors (including Dr. Aruna Joshi, Head of B.Ed Program at Tribhuvan University), community service certificates, and a detailed budget plan. I would be honored to discuss my qualifications further in an interview at your convenience. Thank you for considering this Scholarship Application Letter with the seriousness it deserves—a letter written not just by a student, but by a future Teacher Secondary committed to Nepal Kathmandu's brightest tomorrow.</w:t>
      </w:r>
    </w:p>
    <w:p>
      <w:pPr>
        <w:pStyle w:val="BodyText"/>
      </w:pPr>
      <w:r>
        <w:t xml:space="preserve">With deepest respect and anticipation,</w:t>
      </w:r>
    </w:p>
    <w:p>
      <w:pPr>
        <w:pStyle w:val="BodyText"/>
      </w:pPr>
      <w:r>
        <w:rPr>
          <w:bCs/>
          <w:b/>
        </w:rPr>
        <w:t xml:space="preserve">Priya Sharma</w:t>
      </w:r>
      <w:r>
        <w:br/>
      </w:r>
      <w:r>
        <w:t xml:space="preserve">B.Ed (Secondary) Candidate</w:t>
      </w:r>
      <w:r>
        <w:br/>
      </w:r>
      <w:r>
        <w:t xml:space="preserve">Tribhuvan University, Institute of Education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dc:title>
  <dc:creator/>
  <dc:language>en</dc:language>
  <cp:keywords/>
  <dcterms:created xsi:type="dcterms:W3CDTF">2026-07-23T10:10:47Z</dcterms:created>
  <dcterms:modified xsi:type="dcterms:W3CDTF">2026-07-23T10:10:47Z</dcterms:modified>
</cp:coreProperties>
</file>

<file path=docProps/custom.xml><?xml version="1.0" encoding="utf-8"?>
<Properties xmlns="http://schemas.openxmlformats.org/officeDocument/2006/custom-properties" xmlns:vt="http://schemas.openxmlformats.org/officeDocument/2006/docPropsVTypes"/>
</file>