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Amsterdam</w:t>
      </w:r>
    </w:p>
    <w:bookmarkStart w:id="21" w:name="X6df4e581fc788ce641728e05e24eb2544cbd134"/>
    <w:p>
      <w:pPr>
        <w:pStyle w:val="Heading1"/>
      </w:pPr>
      <w:r>
        <w:t xml:space="preserve">Scholarship Application Letter for Secondary Teacher Position</w:t>
      </w:r>
    </w:p>
    <w:p>
      <w:pPr>
        <w:pStyle w:val="FirstParagraph"/>
      </w:pPr>
      <w:r>
        <w:t xml:space="preserve">Date: October 26, 2023</w:t>
      </w:r>
    </w:p>
    <w:p>
      <w:pPr>
        <w:pStyle w:val="BodyText"/>
      </w:pPr>
      <w:r>
        <w:t xml:space="preserve">Admissions Committee</w:t>
      </w:r>
      <w:r>
        <w:br/>
      </w:r>
      <w:r>
        <w:t xml:space="preserve">Amsterdam International Education Foundation</w:t>
      </w:r>
      <w:r>
        <w:br/>
      </w:r>
      <w:r>
        <w:t xml:space="preserve">Dam Square 15</w:t>
      </w:r>
      <w:r>
        <w:br/>
      </w:r>
      <w:r>
        <w:t xml:space="preserve">1012 JS Amsterdam</w:t>
      </w:r>
      <w:r>
        <w:br/>
      </w:r>
      <w:r>
        <w:t xml:space="preserve">The Netherlands</w:t>
      </w:r>
    </w:p>
    <w:bookmarkStart w:id="20" w:name="X196443b903a742eacbc9cb29d1d2404f3b69fe4"/>
    <w:p>
      <w:pPr>
        <w:pStyle w:val="Heading2"/>
      </w:pPr>
      <w:r>
        <w:t xml:space="preserve">Subject: Scholarship Application Letter for Secondary Teacher Program in the Netherlands Amsterdam</w:t>
      </w:r>
    </w:p>
    <w:p>
      <w:pPr>
        <w:pStyle w:val="FirstParagraph"/>
      </w:pPr>
      <w:r>
        <w:t xml:space="preserve">To the Esteemed Members of the Admissions Committee,</w:t>
      </w:r>
    </w:p>
    <w:p>
      <w:pPr>
        <w:pStyle w:val="BodyText"/>
      </w:pPr>
      <w:r>
        <w:t xml:space="preserve">With profound enthusiasm and unwavering dedication to educational excellence, I am writing to submit my formal Scholarship Application Letter for the prestigious Secondary Teacher Development Program at your esteemed institution in Amsterdam. As an aspiring educator committed to shaping future generations through innovative pedagogy, I have long envisioned contributing my skills within the dynamic educational landscape of the Netherlands Amsterdam—a city that embodies cultural richness and academic innovation. This scholarship represents not merely financial support, but a transformative opportunity to align my professional journey with the highest standards of secondary education in one of Europe’s most progressive educational hubs.</w:t>
      </w:r>
    </w:p>
    <w:p>
      <w:pPr>
        <w:pStyle w:val="BodyText"/>
      </w:pPr>
      <w:r>
        <w:t xml:space="preserve">My teaching philosophy centers on fostering critical thinking, inclusivity, and global citizenship—principles deeply resonant with the Dutch approach to education. Over the past five years as a Teacher Secondary in multicultural classrooms across London and Berlin, I have cultivated a curriculum that integrates project-based learning with real-world societal challenges. In my most recent role at King’s College International School, I developed interdisciplinary modules on sustainable development for grades 9–12, which increased student engagement by 47% and were adopted as best practices district-wide. These experiences have solidified my conviction that effective secondary education must transcend textbooks to empower students as active participants in their communities—a vision perfectly mirrored in the Netherlands’ emphasis on "learning communities" within its national curriculum.</w:t>
      </w:r>
    </w:p>
    <w:p>
      <w:pPr>
        <w:pStyle w:val="BodyText"/>
      </w:pPr>
      <w:r>
        <w:t xml:space="preserve">Why Amsterdam? The city’s educational ecosystem uniquely embodies the synergy between tradition and innovation I seek to advance. Amsterdam’s schools, such as those under the Amsterdam International School (AIS) or Nederlandse School voor Internationale Onderwijs (NSIO), champion multilingualism, socio-emotional learning, and digital literacy—elements I am eager to master through your program. Having visited the city during a professional development trip in 2022, I was deeply inspired by Amsterdam’s integration of historical context into modern curricula (e.g., exploring the Anne Frank House as a living classroom for human rights education). This approach aligns with my belief that secondary education must be rooted in local narratives while preparing students for global citizenship. The Netherlands Amsterdam offers an unparalleled environment to refine my methodology within a society where education is not just a right but a shared societal investment.</w:t>
      </w:r>
    </w:p>
    <w:p>
      <w:pPr>
        <w:pStyle w:val="BodyText"/>
      </w:pPr>
      <w:r>
        <w:t xml:space="preserve">My application reflects more than professional ambition—it is a commitment to addressing educational inequities that persist even in developed nations. In my current role, I co-created an after-school mentorship initiative for underrepresented students (including refugees and low-income families), resulting in a 30% increase in advanced-level course enrollment. This work resonates with the Netherlands’ national strategy to "achieve educational equality by 2030." Your scholarship program’s focus on culturally responsive pedagogy directly supports this mission. I am particularly drawn to your partnership with UvA (University of Amsterdam) for its teacher training modules on inclusive education, which would allow me to study Dutch language acquisition strategies and trauma-informed teaching—skills critical for my work in Amsterdam’s diverse secondary classrooms.</w:t>
      </w:r>
    </w:p>
    <w:p>
      <w:pPr>
        <w:pStyle w:val="BodyText"/>
      </w:pPr>
      <w:r>
        <w:t xml:space="preserve">The Scholarship Application Letter must emphasize how this funding will catalyze systemic impact. As a Teacher Secondary candidate without institutional financial backing, this scholarship is pivotal for accessing the Netherlands’ specialized teacher certification pathway (including required Dutch language proficiency courses and school-based practicums). Without it, I would be unable to transition from my current role to the rigorous standards of Dutch secondary education. This investment will yield measurable returns: within two years of completing your program, I plan to implement a "Global Citizenship Curriculum" at an Amsterdam public school—co-designed with local youth organizations—to address climate literacy and digital ethics. My long-term vision is to become a mentor for new Teacher Secondary educators in the Netherlands, advancing pedagogical approaches that honor both Dutch educational values and global interconnectedness.</w:t>
      </w:r>
    </w:p>
    <w:p>
      <w:pPr>
        <w:pStyle w:val="BodyText"/>
      </w:pPr>
      <w:r>
        <w:t xml:space="preserve">My academic credentials further substantiate this application. I hold a Master’s in Secondary Education (Distinction) from the University of London, with a thesis on "Equity in Digital Learning Environments," published in the *International Journal of Educational Equity*. My proficiency in Dutch (B2 level via Goethe-Institut certification) and fluency in English and Spanish allow me to bridge cultural gaps immediately upon arrival. I have also completed the Netherlands Education Ministry’s preliminary teacher training framework (NCTE Level 3), demonstrating my commitment to adapting to local standards.</w:t>
      </w:r>
    </w:p>
    <w:p>
      <w:pPr>
        <w:pStyle w:val="BodyText"/>
      </w:pPr>
      <w:r>
        <w:t xml:space="preserve">Amsterdam is not merely a location on a map—it is a living laboratory for educational innovation. The city’s canal-side schools, green campuses, and community-oriented learning models reflect the very ethos of secondary education I aspire to deliver. By granting this scholarship, you would empower me to contribute meaningfully to the Netherlands Amsterdam’s legacy as a leader in equitable, forward-thinking education. My application is not simply a request for support; it is a promise: that with your guidance, I will become an agent of change in Dutch classrooms—one who transforms the theory of "learning communities" into daily practice.</w:t>
      </w:r>
    </w:p>
    <w:p>
      <w:pPr>
        <w:pStyle w:val="BodyText"/>
      </w:pPr>
      <w:r>
        <w:t xml:space="preserve">I am prepared to provide all supplementary materials upon request, including letters from my current school principal, student testimonials, and proof of language proficiency. Thank you for considering this Scholarship Application Letter as a testament to my passion and readiness to serve as a Teacher Secondary educator in the Netherlands Amsterdam. I welcome the opportunity to discuss how my skills align with your mission during an interview at your earliest convenience.</w:t>
      </w:r>
    </w:p>
    <w:p>
      <w:pPr>
        <w:pStyle w:val="BodyText"/>
      </w:pPr>
      <w:r>
        <w:t xml:space="preserve">Sincerely,</w:t>
      </w:r>
    </w:p>
    <w:p>
      <w:pPr>
        <w:pStyle w:val="BodyText"/>
      </w:pPr>
      <w:r>
        <w:br/>
      </w:r>
      <w:r>
        <w:br/>
      </w:r>
    </w:p>
    <w:p>
      <w:pPr>
        <w:pStyle w:val="BodyText"/>
      </w:pPr>
      <w:r>
        <w:t xml:space="preserve">Alexandra van der Berg</w:t>
      </w:r>
    </w:p>
    <w:p>
      <w:pPr>
        <w:pStyle w:val="BodyText"/>
      </w:pPr>
      <w:r>
        <w:t xml:space="preserve">Teacher Secondary Candidate | Certified Educator (UK, EU, International)</w:t>
      </w:r>
    </w:p>
    <w:p>
      <w:pPr>
        <w:pStyle w:val="BodyText"/>
      </w:pPr>
      <w:r>
        <w:t xml:space="preserve">Email: alex.vanderberg.education@email.com</w:t>
      </w:r>
      <w:r>
        <w:br/>
      </w:r>
      <w:r>
        <w:t xml:space="preserve">Phone: +49 176 12345678</w:t>
      </w:r>
      <w:r>
        <w:br/>
      </w:r>
      <w:r>
        <w:t xml:space="preserve">LinkedIn: linkedin.com/in/alexandravanderberg</w:t>
      </w:r>
    </w:p>
    <w:p>
      <w:pPr>
        <w:pStyle w:val="BodyText"/>
      </w:pPr>
      <w:r>
        <w:t xml:space="preserve">"Education is not the filling of a pail, but the lighting of a fire." — W.B. Yeats (A principle guiding my work in Netherlands Amsterdam)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Teacher Secondary Position in Amsterdam</dc:title>
  <dc:creator/>
  <dc:language>en</dc:language>
  <cp:keywords/>
  <dcterms:created xsi:type="dcterms:W3CDTF">2026-07-23T05:13:32Z</dcterms:created>
  <dcterms:modified xsi:type="dcterms:W3CDTF">2026-07-23T05:13:32Z</dcterms:modified>
</cp:coreProperties>
</file>

<file path=docProps/custom.xml><?xml version="1.0" encoding="utf-8"?>
<Properties xmlns="http://schemas.openxmlformats.org/officeDocument/2006/custom-properties" xmlns:vt="http://schemas.openxmlformats.org/officeDocument/2006/docPropsVTypes"/>
</file>