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Training</w:t>
      </w:r>
      <w:r>
        <w:t xml:space="preserve"> </w:t>
      </w:r>
      <w:r>
        <w:t xml:space="preserve">in</w:t>
      </w:r>
      <w:r>
        <w:t xml:space="preserve"> </w:t>
      </w:r>
      <w:r>
        <w:t xml:space="preserve">Wellington</w:t>
      </w:r>
    </w:p>
    <w:bookmarkStart w:id="20" w:name="X3f35f5b2330c3a1b5bd99a6c3ee7f29f40faf28"/>
    <w:p>
      <w:pPr>
        <w:pStyle w:val="Heading1"/>
      </w:pPr>
      <w:r>
        <w:t xml:space="preserve">Scholarship Application Letter: Commitment to Excellence in Secondary Teaching within New Zealand Wellington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Selection Committee</w:t>
      </w:r>
      <w:r>
        <w:br/>
      </w:r>
      <w:r>
        <w:rPr>
          <w:bCs/>
          <w:b/>
        </w:rPr>
        <w:t xml:space="preserve">Subject:</w:t>
      </w:r>
      <w:r>
        <w:t xml:space="preserve"> </w:t>
      </w:r>
      <w:r>
        <w:t xml:space="preserve">Scholarship Application for Postgraduate Teacher Training (Secondary) in New Zealand Wellington</w:t>
      </w:r>
    </w:p>
    <w:p>
      <w:pPr>
        <w:pStyle w:val="BodyText"/>
      </w:pPr>
      <w:r>
        <w:t xml:space="preserve">Dear Esteemed Members of the Scholarship Selection Committee,</w:t>
      </w:r>
    </w:p>
    <w:p>
      <w:pPr>
        <w:pStyle w:val="BodyText"/>
      </w:pPr>
      <w:r>
        <w:t xml:space="preserve">I am writing with profound enthusiasm to submit my application for the prestigious [Specify Scholarship Name, e.g., "Wellington Educator Excellence Scholarship"] as part of my formal pursuit to become a highly qualified and culturally responsive Secondary Teacher in New Zealand. This Scholar</w:t>
      </w:r>
      <w:r>
        <w:t xml:space="preserve">ship Application Letter</w:t>
      </w:r>
      <w:r>
        <w:t xml:space="preserve"> </w:t>
      </w:r>
      <w:r>
        <w:t xml:space="preserve">represents not merely an academic opportunity, but a deeply personal commitment to contributing meaningfully to the vibrant educational landscape of</w:t>
      </w:r>
      <w:r>
        <w:t xml:space="preserve"> </w:t>
      </w:r>
      <w:r>
        <w:rPr>
          <w:bCs/>
          <w:b/>
        </w:rPr>
        <w:t xml:space="preserve">New Zealand Wellington</w:t>
      </w:r>
      <w:r>
        <w:t xml:space="preserve">. My journey has been intentionally shaped by the unique challenges and opportunities inherent in secondary education within this dynamic city, and I am confident that securing this scholarship will empower me to become the educator Wellington’s diverse student population deserves.</w:t>
      </w:r>
    </w:p>
    <w:p>
      <w:pPr>
        <w:pStyle w:val="BodyText"/>
      </w:pPr>
      <w:r>
        <w:t xml:space="preserve">My passion for secondary education was forged during my undergraduate studies in Education at Victoria University of Wellington. Immersed in the heart of</w:t>
      </w:r>
      <w:r>
        <w:t xml:space="preserve"> </w:t>
      </w:r>
      <w:r>
        <w:rPr>
          <w:bCs/>
          <w:b/>
        </w:rPr>
        <w:t xml:space="preserve">New Zealand Wellington</w:t>
      </w:r>
      <w:r>
        <w:t xml:space="preserve">, I witnessed firsthand the profound impact a dedicated</w:t>
      </w:r>
      <w:r>
        <w:t xml:space="preserve"> </w:t>
      </w:r>
      <w:r>
        <w:rPr>
          <w:bCs/>
          <w:b/>
        </w:rPr>
        <w:t xml:space="preserve">Teacher Secondary</w:t>
      </w:r>
      <w:r>
        <w:t xml:space="preserve"> </w:t>
      </w:r>
      <w:r>
        <w:t xml:space="preserve">can have on young lives navigating complex social, cultural, and academic landscapes. Volunteering at Te Marae School in Kelburn and later at Wellington High School provided irreplaceable insights. I observed how teachers adeptly navigated the New Zealand Curriculum (NCEA), integrated Te Reo Māori and tikanga Māori across subjects, and fostered resilience in students from diverse socio-economic backgrounds – a reality that defines education in our capital city. These experiences solidified my conviction that effective secondary teaching transcends subject knowledge; it demands cultural humility, innovative pedagogy, and an unwavering commitment to equity – values deeply embedded within the ethos of Wellington’s schools and the aspirations of Aotearoa New Zealand.</w:t>
      </w:r>
    </w:p>
    <w:p>
      <w:pPr>
        <w:pStyle w:val="BodyText"/>
      </w:pPr>
      <w:r>
        <w:t xml:space="preserve">My academic focus has been laser-targeted towards preparing for the specific demands of being a</w:t>
      </w:r>
      <w:r>
        <w:t xml:space="preserve"> </w:t>
      </w:r>
      <w:r>
        <w:rPr>
          <w:bCs/>
          <w:b/>
        </w:rPr>
        <w:t xml:space="preserve">Teacher Secondary</w:t>
      </w:r>
      <w:r>
        <w:t xml:space="preserve">. My final-year honours project, "Bridging Cultural Disparities in Urban Secondary Science Education: Case Studies from Wellington," analyzed how culturally responsive teaching practices improved engagement and achievement for Pasifika and Māori students in local schools. This research directly addressed a critical need highlighted by the Ministry of Education and is precisely the kind of nuanced understanding required to thrive as a secondary educator within</w:t>
      </w:r>
      <w:r>
        <w:t xml:space="preserve"> </w:t>
      </w:r>
      <w:r>
        <w:rPr>
          <w:bCs/>
          <w:b/>
        </w:rPr>
        <w:t xml:space="preserve">New Zealand Wellington</w:t>
      </w:r>
      <w:r>
        <w:t xml:space="preserve">. I have actively sought opportunities to deepen my knowledge: participating in workshops on Treaty of Waitangi principles at Te Herenga Waka (Victoria University), completing certified training in inclusive education practices, and engaging with community groups like the Wellington Multicultural Centre. I understand that becoming a successful</w:t>
      </w:r>
      <w:r>
        <w:t xml:space="preserve"> </w:t>
      </w:r>
      <w:r>
        <w:rPr>
          <w:bCs/>
          <w:b/>
        </w:rPr>
        <w:t xml:space="preserve">Teacher Secondary</w:t>
      </w:r>
      <w:r>
        <w:t xml:space="preserve"> </w:t>
      </w:r>
      <w:r>
        <w:t xml:space="preserve">requires continuous learning, especially within a city as culturally rich and evolving as Wellington.</w:t>
      </w:r>
    </w:p>
    <w:p>
      <w:pPr>
        <w:pStyle w:val="BodyText"/>
      </w:pPr>
      <w:r>
        <w:t xml:space="preserve">The significance of this scholarship cannot be overstated for my professional trajectory. The cost of the Postgraduate Diploma in Education (Secondary) at Victoria University, including essential materials, travel to diverse placement schools across Wellington City and its suburbs (e.g., Johnsonville, Miramar), and professional development opportunities like attending the Wellington Education Centre’s annual teacher symposiums, presents a significant financial barrier. This scholarship is not merely an aid; it is the crucial catalyst that will allow me to fully immerse myself in the rigorous academic and practical components of my training without the constant burden of financial strain. I am eager to contribute my energy and perspective to Wellington’s schools immediately upon qualification, particularly within its secondary sector facing ongoing demands for skilled teachers who understand urban context.</w:t>
      </w:r>
    </w:p>
    <w:p>
      <w:pPr>
        <w:pStyle w:val="BodyText"/>
      </w:pPr>
      <w:r>
        <w:t xml:space="preserve">What truly sets me apart is my deep commitment to embedding local context into my teaching practice from day one. I am not applying for a generic teaching role; I am applying specifically to serve the students of</w:t>
      </w:r>
      <w:r>
        <w:t xml:space="preserve"> </w:t>
      </w:r>
      <w:r>
        <w:rPr>
          <w:bCs/>
          <w:b/>
        </w:rPr>
        <w:t xml:space="preserve">New Zealand Wellington</w:t>
      </w:r>
      <w:r>
        <w:t xml:space="preserve">. My proposed curriculum projects during the PGDE include developing localized resources connecting science units to Wellington’s unique ecosystems (like Te Whanganui-a-Tara / Cook Strait) or English literature to contemporary New Zealand voices. I aim to collaborate with local iwi like Ngāti Raukawa and Te Āti Awa, ensuring my practice is rooted in authentic partnership – a cornerstone of effective education in this region. As a future</w:t>
      </w:r>
      <w:r>
        <w:t xml:space="preserve"> </w:t>
      </w:r>
      <w:r>
        <w:rPr>
          <w:bCs/>
          <w:b/>
        </w:rPr>
        <w:t xml:space="preserve">Teacher Secondary</w:t>
      </w:r>
      <w:r>
        <w:t xml:space="preserve">, I will actively seek out professional learning opportunities within the Wellington community, such as those offered by the Wellington Primary Health Network or local cultural institutions like Te Papa Tongarewa, to enrich my teaching and better serve my students' holistic needs.</w:t>
      </w:r>
    </w:p>
    <w:p>
      <w:pPr>
        <w:pStyle w:val="BodyText"/>
      </w:pPr>
      <w:r>
        <w:t xml:space="preserve">I am acutely aware that becoming an effective educator in</w:t>
      </w:r>
      <w:r>
        <w:t xml:space="preserve"> </w:t>
      </w:r>
      <w:r>
        <w:rPr>
          <w:bCs/>
          <w:b/>
        </w:rPr>
        <w:t xml:space="preserve">New Zealand Wellington</w:t>
      </w:r>
      <w:r>
        <w:t xml:space="preserve"> </w:t>
      </w:r>
      <w:r>
        <w:t xml:space="preserve">requires navigating complex social dynamics. My volunteer work with youth mentoring programs across the city has equipped me with practical strategies for supporting students facing challenges like homelessness (a concern particularly visible in Wellington), academic disengagement, and identity formation. I am committed to creating a classroom environment where every student, regardless of background or ability, feels valued and empowered to succeed – a commitment that aligns seamlessly with the strategic goals of Wellington schools and the national vision for education outlined in "Future-Focused Education" (Ministry of Education). My goal is not just to teach subjects like Biology or English; it is to nurture critical thinkers, compassionate citizens, and future leaders for our city’s diverse community.</w:t>
      </w:r>
    </w:p>
    <w:p>
      <w:pPr>
        <w:pStyle w:val="BodyText"/>
      </w:pPr>
      <w:r>
        <w:t xml:space="preserve">The prospect of contributing my skills, passion, and cultural awareness as a newly qualified</w:t>
      </w:r>
      <w:r>
        <w:t xml:space="preserve"> </w:t>
      </w:r>
      <w:r>
        <w:rPr>
          <w:bCs/>
          <w:b/>
        </w:rPr>
        <w:t xml:space="preserve">Teacher Secondary</w:t>
      </w:r>
      <w:r>
        <w:t xml:space="preserve"> </w:t>
      </w:r>
      <w:r>
        <w:t xml:space="preserve">in the vibrant educational ecosystem of</w:t>
      </w:r>
      <w:r>
        <w:t xml:space="preserve"> </w:t>
      </w:r>
      <w:r>
        <w:rPr>
          <w:bCs/>
          <w:b/>
        </w:rPr>
        <w:t xml:space="preserve">New Zealand Wellington</w:t>
      </w:r>
      <w:r>
        <w:t xml:space="preserve"> </w:t>
      </w:r>
      <w:r>
        <w:t xml:space="preserve">fills me with immense purpose. This scholarship represents the essential investment I need to transform that aspiration into reality. I am prepared to dedicate myself fully to the PGDE programme, embrace every learning opportunity within the Wellington context, and become a lifelong advocate for equity and excellence in secondary education. My application is not just an appeal for funding; it is a pledge of service to Wellington’s students, schools, and future generations.</w:t>
      </w:r>
    </w:p>
    <w:p>
      <w:pPr>
        <w:pStyle w:val="BodyText"/>
      </w:pPr>
      <w:r>
        <w:t xml:space="preserve">I am deeply grateful for your time and consideration of my Scholarship Application Letter. I have attached all required documentation, including academic transcripts, references from educators within the Wellington education sector (including my placement supervisor at Wellington High School), and a detailed personal statement. I welcome the opportunity to discuss how my vision aligns with the values of this scholarship and the needs of secondary education in</w:t>
      </w:r>
      <w:r>
        <w:t xml:space="preserve"> </w:t>
      </w:r>
      <w:r>
        <w:rPr>
          <w:bCs/>
          <w:b/>
        </w:rPr>
        <w:t xml:space="preserve">New Zealand Wellington</w:t>
      </w:r>
      <w:r>
        <w:t xml:space="preserve"> </w:t>
      </w:r>
      <w:r>
        <w:t xml:space="preserve">at your earliest convenience.</w:t>
      </w:r>
    </w:p>
    <w:p>
      <w:pPr>
        <w:pStyle w:val="BodyText"/>
      </w:pPr>
      <w:r>
        <w:t xml:space="preserve">Thank you for considering my application with earnestness and hope. I am eager to contribute positively to the educational fabric that makes Wellington a remarkable place to learn, grow, and teach.</w:t>
      </w:r>
    </w:p>
    <w:p>
      <w:pPr>
        <w:pStyle w:val="BodyText"/>
      </w:pPr>
      <w:r>
        <w:t xml:space="preserve">Sincerely,</w:t>
      </w:r>
    </w:p>
    <w:p>
      <w:pPr>
        <w:pStyle w:val="BodyText"/>
      </w:pPr>
      <w:r>
        <w:br/>
      </w:r>
    </w:p>
    <w:p>
      <w:pPr>
        <w:pStyle w:val="BodyText"/>
      </w:pPr>
      <w:r>
        <w:t xml:space="preserve">[Your Full Name]</w:t>
      </w:r>
      <w:r>
        <w:br/>
      </w:r>
      <w:r>
        <w:t xml:space="preserve">[Your Contact Information - Phone Number, Email]</w:t>
      </w:r>
      <w:r>
        <w:br/>
      </w:r>
      <w:r>
        <w:t xml:space="preserve">[Application ID/Reference Number -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Secondary Teacher Training in Wellington</dc:title>
  <dc:creator/>
  <cp:keywords/>
  <dcterms:created xsi:type="dcterms:W3CDTF">2026-07-24T11:46:44Z</dcterms:created>
  <dcterms:modified xsi:type="dcterms:W3CDTF">2026-07-24T11:46:44Z</dcterms:modified>
</cp:coreProperties>
</file>

<file path=docProps/custom.xml><?xml version="1.0" encoding="utf-8"?>
<Properties xmlns="http://schemas.openxmlformats.org/officeDocument/2006/custom-properties" xmlns:vt="http://schemas.openxmlformats.org/officeDocument/2006/docPropsVTypes"/>
</file>