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in</w:t>
      </w:r>
      <w:r>
        <w:t xml:space="preserve"> </w:t>
      </w:r>
      <w:r>
        <w:t xml:space="preserve">Russia</w:t>
      </w:r>
      <w:r>
        <w:t xml:space="preserve"> </w:t>
      </w:r>
      <w:r>
        <w:t xml:space="preserve">Moscow</w:t>
      </w:r>
    </w:p>
    <w:bookmarkStart w:id="22" w:name="X614e0dea5177cbb94c4dd85abecff1ed17e116d"/>
    <w:p>
      <w:pPr>
        <w:pStyle w:val="Heading1"/>
      </w:pPr>
      <w:r>
        <w:t xml:space="preserve">SCHOLARSHIP APPLICATION LETTER FOR SECONDARY TEACHER DEVELOPMENT IN MOSCOW, RUSSIA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the-scholarship-committee"/>
    <w:p>
      <w:pPr>
        <w:pStyle w:val="Heading2"/>
      </w:pPr>
      <w:r>
        <w:t xml:space="preserve">The Scholarship Committee</w:t>
      </w:r>
    </w:p>
    <w:p>
      <w:pPr>
        <w:pStyle w:val="FirstParagraph"/>
      </w:pPr>
      <w:r>
        <w:t xml:space="preserve">Moscow International Education Foundation</w:t>
      </w:r>
      <w:r>
        <w:br/>
      </w:r>
      <w:r>
        <w:t xml:space="preserve">State University of Moscow, Russia</w:t>
      </w:r>
    </w:p>
    <w:bookmarkEnd w:id="20"/>
    <w:bookmarkStart w:id="21" w:name="X18c30c1220a49fcaf051a7087d929d9f537661e"/>
    <w:p>
      <w:pPr>
        <w:pStyle w:val="Heading2"/>
      </w:pPr>
      <w:r>
        <w:t xml:space="preserve">Subject: Scholarship Application Letter for Secondary Teacher Professional Development Program in Russia Moscow</w:t>
      </w:r>
    </w:p>
    <w:p>
      <w:pPr>
        <w:pStyle w:val="FirstParagraph"/>
      </w:pPr>
      <w:r>
        <w:t xml:space="preserve">To the Esteemed Members of the Scholarship Committee,</w:t>
      </w:r>
    </w:p>
    <w:p>
      <w:pPr>
        <w:pStyle w:val="BodyText"/>
      </w:pPr>
      <w:r>
        <w:t xml:space="preserve">It is with profound enthusiasm and deep respect for the educational excellence that defines Russia's academic landscape that I submit this</w:t>
      </w:r>
      <w:r>
        <w:t xml:space="preserve"> </w:t>
      </w:r>
      <w:r>
        <w:rPr>
          <w:bCs/>
          <w:b/>
        </w:rPr>
        <w:t xml:space="preserve">Scholarship Application Letter</w:t>
      </w:r>
      <w:r>
        <w:t xml:space="preserve"> </w:t>
      </w:r>
      <w:r>
        <w:t xml:space="preserve">for the prestigious Secondary Teacher Development Fellowship at leading institutions in Moscow. As an experienced secondary educator with eight years of dedicated service in multicultural classrooms across Southeast Asia, I have long aspired to contribute my pedagogical expertise within the vibrant, historically rich educational ecosystem of Russia Moscow—a city where tradition and innovation coalesce to shape future generations.</w:t>
      </w:r>
    </w:p>
    <w:p>
      <w:pPr>
        <w:pStyle w:val="BodyText"/>
      </w:pPr>
      <w:r>
        <w:t xml:space="preserve">My teaching career has been anchored in developing inclusive curricula for grades 9-12, specializing in interdisciplinary STEM and humanities integration. In my current role at [Previous School Name], I designed project-based learning modules that increased student engagement by 45% while aligning with international standards. However, I have consistently sought opportunities to deepen my understanding of Russian educational philosophy—a system renowned for its rigorous academic standards and emphasis on holistic student development as outlined in the Federal State Educational Standards (FSES). It is precisely this aspiration that drives my application for your Secondary Teacher Scholarship Program in Moscow.</w:t>
      </w:r>
    </w:p>
    <w:p>
      <w:pPr>
        <w:pStyle w:val="BodyText"/>
      </w:pPr>
      <w:r>
        <w:t xml:space="preserve">The significance of pursuing advanced professional development in</w:t>
      </w:r>
      <w:r>
        <w:t xml:space="preserve"> </w:t>
      </w:r>
      <w:r>
        <w:rPr>
          <w:bCs/>
          <w:b/>
        </w:rPr>
        <w:t xml:space="preserve">Russia Moscow</w:t>
      </w:r>
      <w:r>
        <w:t xml:space="preserve"> </w:t>
      </w:r>
      <w:r>
        <w:t xml:space="preserve">cannot be overstated. Moscow's secondary schools represent a unique confluence of historical pedagogical wisdom and cutting-edge educational reform. Institutions like the Moscow State Pedagogical University and the International School "Nord" exemplify this balance, where educators seamlessly integrate Russia's rich literary heritage with modern digital learning frameworks. I am particularly inspired by recent initiatives such as the "Digital Education" pilot program in Moscow schools, which aims to enhance computational thinking across all secondary disciplines—aligning perfectly with my expertise in technology-integrated STEM pedagogy. My goal is to return to my home country not only as a more skilled educator but as a bridge between Russian educational innovation and global best practices.</w:t>
      </w:r>
    </w:p>
    <w:p>
      <w:pPr>
        <w:pStyle w:val="BodyText"/>
      </w:pPr>
      <w:r>
        <w:t xml:space="preserve">This</w:t>
      </w:r>
      <w:r>
        <w:t xml:space="preserve"> </w:t>
      </w:r>
      <w:r>
        <w:rPr>
          <w:bCs/>
          <w:b/>
        </w:rPr>
        <w:t xml:space="preserve">Scholarship Application Letter</w:t>
      </w:r>
      <w:r>
        <w:t xml:space="preserve"> </w:t>
      </w:r>
      <w:r>
        <w:t xml:space="preserve">embodies my commitment to advancing secondary education through cross-cultural exchange. I have actively studied Russian educational literature, including the seminal works of Vygotsky on social development theory, and completed intermediate-level Russian language coursework (achieving A2 certification via Alliance Française). While I recognize that full fluency requires immersive practice, Moscow presents the ideal environment for this linguistic and pedagogical immersion. My application includes a detailed plan to: (1) Complete 200 hours of classroom observation in Moscow secondary schools; (2) Collaborate with Russian mentors on developing culturally responsive lesson plans; and (3) Create a digital resource hub for shared teaching methodologies between our countries.</w:t>
      </w:r>
    </w:p>
    <w:p>
      <w:pPr>
        <w:pStyle w:val="BodyText"/>
      </w:pPr>
      <w:r>
        <w:t xml:space="preserve">What distinguishes this opportunity is its alignment with the evolving needs of</w:t>
      </w:r>
      <w:r>
        <w:t xml:space="preserve"> </w:t>
      </w:r>
      <w:r>
        <w:rPr>
          <w:bCs/>
          <w:b/>
        </w:rPr>
        <w:t xml:space="preserve">Teacher Secondary</w:t>
      </w:r>
      <w:r>
        <w:t xml:space="preserve"> </w:t>
      </w:r>
      <w:r>
        <w:t xml:space="preserve">professionals in the 21st century. The Moscow scholarship program explicitly focuses on cultivating educators who can navigate globalized classrooms—exactly my professional trajectory. In Russia, secondary teachers are entrusted with shaping students' critical thinking at a pivotal developmental stage, and I am eager to learn how Moscow schools foster resilience through programs like the "Mentorship for Future Leaders" initiative. I envision applying these insights to address challenges in my current context, such as supporting students from under-resourced communities through similar structured mentorship frameworks.</w:t>
      </w:r>
    </w:p>
    <w:p>
      <w:pPr>
        <w:pStyle w:val="BodyText"/>
      </w:pPr>
      <w:r>
        <w:t xml:space="preserve">I have attached comprehensive documentation including: (1) my full teaching portfolio with student achievement metrics; (2) letters of recommendation from school principals highlighting my collaborative approach; and (3) a detailed study plan outlining quarterly milestones for the Moscow residency. Notably, my professional development goals directly support Russia's national education strategy to "Modernize Secondary Education Through Teacher Excellence"—a mission I am honored to contribute to as a scholarship recipient.</w:t>
      </w:r>
    </w:p>
    <w:p>
      <w:pPr>
        <w:pStyle w:val="BodyText"/>
      </w:pPr>
      <w:r>
        <w:t xml:space="preserve">My commitment extends beyond personal growth; it is an investment in building enduring educational partnerships between our nations. As a teacher who has witnessed how classroom practices can transcend borders, I believe Moscow offers the perfect crucible for this exchange. Imagine students in both our countries engaging in collaborative projects on the Industrial Revolution or environmental science—using Russian historical perspectives to enrich global understanding. This is precisely the transformative impact I aim to catalyze through your scholarship program.</w:t>
      </w:r>
    </w:p>
    <w:p>
      <w:pPr>
        <w:pStyle w:val="BodyText"/>
      </w:pPr>
      <w:r>
        <w:t xml:space="preserve">Finally, I wish to express my deep respect for Moscow as a city that has long been an intellectual beacon for educators worldwide—from Dostoevsky's philosophical explorations to modern innovators like those at Skolkovo Innovation Center. To learn within this storied environment, surrounded by scholars who have shaped global education, would be the honor of my professional lifetime. I am prepared to fully immerse myself in Moscow's educational community, adhere strictly to all scholarship requirements, and contribute meaningfully during my tenure.</w:t>
      </w:r>
    </w:p>
    <w:p>
      <w:pPr>
        <w:pStyle w:val="BodyText"/>
      </w:pPr>
      <w:r>
        <w:t xml:space="preserve">Thank you for considering this Scholarship Application Letter for a Secondary Teacher seeking to advance their practice within Russia Moscow's esteemed educational framework. I welcome the opportunity to discuss how my experience aligns with your program's vision at your earliest convenience. My contact details are provided above, and I have enclosed all supporting materials as requested.</w:t>
      </w:r>
    </w:p>
    <w:p>
      <w:pPr>
        <w:pStyle w:val="BodyText"/>
      </w:pPr>
      <w:r>
        <w:t xml:space="preserve">With sincere gratitude and anticipation,</w:t>
      </w:r>
    </w:p>
    <w:p>
      <w:pPr>
        <w:pStyle w:val="BodyText"/>
      </w:pPr>
      <w:r>
        <w:t xml:space="preserve">[Your Full Name]</w:t>
      </w:r>
    </w:p>
    <w:p>
      <w:pPr>
        <w:pStyle w:val="BodyText"/>
      </w:pPr>
      <w:r>
        <w:rPr>
          <w:bCs/>
          <w:b/>
        </w:rPr>
        <w:t xml:space="preserve">Enclosures:</w:t>
      </w:r>
      <w:r>
        <w:t xml:space="preserve"> </w:t>
      </w:r>
      <w:r>
        <w:t xml:space="preserve">Teaching Portfolio, Letters of Recommendation (3), Study Plan, Language Certification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in Russia Moscow</dc:title>
  <dc:creator/>
  <cp:keywords/>
  <dcterms:created xsi:type="dcterms:W3CDTF">2026-07-21T03:17:24Z</dcterms:created>
  <dcterms:modified xsi:type="dcterms:W3CDTF">2026-07-21T03:17:24Z</dcterms:modified>
</cp:coreProperties>
</file>

<file path=docProps/custom.xml><?xml version="1.0" encoding="utf-8"?>
<Properties xmlns="http://schemas.openxmlformats.org/officeDocument/2006/custom-properties" xmlns:vt="http://schemas.openxmlformats.org/officeDocument/2006/docPropsVTypes"/>
</file>