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Secondary</w:t>
      </w:r>
      <w:r>
        <w:t xml:space="preserve"> </w:t>
      </w:r>
      <w:r>
        <w:t xml:space="preserve">Teacher</w:t>
      </w:r>
      <w:r>
        <w:t xml:space="preserve"> </w:t>
      </w:r>
      <w:r>
        <w:t xml:space="preserve">Position</w:t>
      </w:r>
      <w:r>
        <w:t xml:space="preserve"> </w:t>
      </w:r>
      <w:r>
        <w:t xml:space="preserve">in</w:t>
      </w:r>
      <w:r>
        <w:t xml:space="preserve"> </w:t>
      </w:r>
      <w:r>
        <w:t xml:space="preserve">Ankara,</w:t>
      </w:r>
      <w:r>
        <w:t xml:space="preserve"> </w:t>
      </w:r>
      <w:r>
        <w:t xml:space="preserve">Turkey</w:t>
      </w:r>
    </w:p>
    <w:bookmarkStart w:id="21" w:name="X6df4e581fc788ce641728e05e24eb2544cbd134"/>
    <w:p>
      <w:pPr>
        <w:pStyle w:val="Heading1"/>
      </w:pPr>
      <w:r>
        <w:t xml:space="preserve">Scholarship Application Letter for Secondary Teacher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Ministry of National Education</w:t>
      </w:r>
      <w:r>
        <w:br/>
      </w:r>
      <w:r>
        <w:t xml:space="preserve">Ankara, Turkey</w:t>
      </w:r>
    </w:p>
    <w:bookmarkStart w:id="20" w:name="X52e66f1294c72f1cfaedb0a6c858ff4bdacee43"/>
    <w:p>
      <w:pPr>
        <w:pStyle w:val="Heading2"/>
      </w:pPr>
      <w:r>
        <w:t xml:space="preserve">Subject: Application for Secondary Teacher Scholarship in Ankara, Turkey</w:t>
      </w:r>
    </w:p>
    <w:p>
      <w:pPr>
        <w:pStyle w:val="FirstParagraph"/>
      </w:pPr>
      <w:r>
        <w:t xml:space="preserve">Dear Esteemed Members of the Scholarship Committee,</w:t>
      </w:r>
    </w:p>
    <w:p>
      <w:pPr>
        <w:pStyle w:val="BodyText"/>
      </w:pPr>
      <w:r>
        <w:t xml:space="preserve">I am writing to express my profound enthusiasm for the opportunity to contribute as a dedicated</w:t>
      </w:r>
      <w:r>
        <w:t xml:space="preserve"> </w:t>
      </w:r>
      <w:r>
        <w:rPr>
          <w:bCs/>
          <w:b/>
        </w:rPr>
        <w:t xml:space="preserve">Teacher Secondary</w:t>
      </w:r>
      <w:r>
        <w:t xml:space="preserve"> </w:t>
      </w:r>
      <w:r>
        <w:t xml:space="preserve">within Turkey's esteemed educational framework, specifically seeking support through your prestigious scholarship program in Ankara. With over seven years of transformative teaching experience across diverse international classrooms and a deep commitment to advancing Turkey's vision for modern, inclusive education, I am confident that my qualifications align seamlessly with the goals of this initiative and the dynamic needs of</w:t>
      </w:r>
      <w:r>
        <w:t xml:space="preserve"> </w:t>
      </w:r>
      <w:r>
        <w:rPr>
          <w:bCs/>
          <w:b/>
        </w:rPr>
        <w:t xml:space="preserve">Turkey Ankara</w:t>
      </w:r>
      <w:r>
        <w:t xml:space="preserve">’s academic community.</w:t>
      </w:r>
    </w:p>
    <w:p>
      <w:pPr>
        <w:pStyle w:val="BodyText"/>
      </w:pPr>
      <w:r>
        <w:t xml:space="preserve">My journey as an educator has been defined by a steadfast belief in the power of secondary-level teaching to shape critical thinking and cultural citizenship. In my previous role as a Social Studies and Literature Educator at an international school in Istanbul, I designed interdisciplinary curricula that connected global history with contemporary Turkish societal narratives—a practice I am eager to adapt for Ankara’s unique academic environment. For instance, I developed a project-based unit exploring the Silk Road’s historical impact on Anatolian civilizations, which directly resonated with Turkey's Ministry of National Education (MNE) focus on strengthening national identity through localized content. This approach not only boosted student engagement by 40% but also fostered cross-cultural empathy—qualities I am eager to cultivate in</w:t>
      </w:r>
      <w:r>
        <w:t xml:space="preserve"> </w:t>
      </w:r>
      <w:r>
        <w:rPr>
          <w:bCs/>
          <w:b/>
        </w:rPr>
        <w:t xml:space="preserve">Turkey Ankara</w:t>
      </w:r>
      <w:r>
        <w:t xml:space="preserve">’s classrooms.</w:t>
      </w:r>
    </w:p>
    <w:p>
      <w:pPr>
        <w:pStyle w:val="BodyText"/>
      </w:pPr>
      <w:r>
        <w:t xml:space="preserve">What draws me most powerfully to this opportunity is Ankara’s position as Turkey’s educational and administrative heart. As the capital city housing institutions like Hacettepe University, the Atatürk Cultural Center, and numerous MNE training hubs, Ankara offers an unparalleled ecosystem for professional growth. I am particularly inspired by initiatives like the</w:t>
      </w:r>
      <w:r>
        <w:t xml:space="preserve"> </w:t>
      </w:r>
      <w:r>
        <w:rPr>
          <w:iCs/>
          <w:i/>
        </w:rPr>
        <w:t xml:space="preserve">Yenilikçi Okullar Projesi</w:t>
      </w:r>
      <w:r>
        <w:t xml:space="preserve"> </w:t>
      </w:r>
      <w:r>
        <w:t xml:space="preserve">(Innovative Schools Project), which aligns with my expertise in integrating technology into secondary education. My experience implementing digital storytelling tools to analyze Turkish folktales—such as the Kalevala-inspired *Manas* epics—has prepared me to support Ankara schools in achieving the MNE’s 2035 Digital Transformation goals. I am keen to bring this skillset while learning from Ankara’s rich pedagogical traditions.</w:t>
      </w:r>
    </w:p>
    <w:p>
      <w:pPr>
        <w:pStyle w:val="BodyText"/>
      </w:pPr>
      <w:r>
        <w:t xml:space="preserve">The significance of this</w:t>
      </w:r>
      <w:r>
        <w:t xml:space="preserve"> </w:t>
      </w:r>
      <w:r>
        <w:rPr>
          <w:bCs/>
          <w:b/>
        </w:rPr>
        <w:t xml:space="preserve">Scholarship Application Letter</w:t>
      </w:r>
      <w:r>
        <w:t xml:space="preserve"> </w:t>
      </w:r>
      <w:r>
        <w:t xml:space="preserve">extends beyond personal advancement; it represents a commitment to Turkey’s educational mission. As a secondary teacher, I have consistently prioritized student well-being through trauma-informed practices—a critical need in urban settings like Ankara, where rapid demographic shifts necessitate culturally responsive teaching. At my previous school, I co-created a "Resilience Circle" program addressing socio-emotional challenges among adolescents from diverse backgrounds. This initiative reduced disciplinary incidents by 30% and earned recognition from the Turkish National Education Foundation (TBV). I am prepared to expand such efforts in Ankara schools, leveraging the scholarship’s resources to develop similar frameworks tailored for Turkey’s evolving student population.</w:t>
      </w:r>
    </w:p>
    <w:p>
      <w:pPr>
        <w:pStyle w:val="BodyText"/>
      </w:pPr>
      <w:r>
        <w:t xml:space="preserve">My academic foundation further solidifies my readiness. I hold an M.Ed. in Curriculum Design with a thesis on "Decolonizing Secondary History Education," which was presented at the 2023 International Conference on Turkish Studies in Istanbul—a testament to my engagement with Turkey’s academic discourse. Additionally, I am fluent in Turkish (B2 level) and actively participate in Ankara-based teacher networks like the</w:t>
      </w:r>
      <w:r>
        <w:t xml:space="preserve"> </w:t>
      </w:r>
      <w:r>
        <w:rPr>
          <w:iCs/>
          <w:i/>
        </w:rPr>
        <w:t xml:space="preserve">Ankara Öğretmenleri Derneği</w:t>
      </w:r>
      <w:r>
        <w:t xml:space="preserve"> </w:t>
      </w:r>
      <w:r>
        <w:t xml:space="preserve">(Ankara Teachers’ Association), where I share strategies for inclusive pedagogy. This local engagement ensures my transition to Ankara classrooms will be seamless, avoiding cultural missteps that often hinder international educators.</w:t>
      </w:r>
    </w:p>
    <w:p>
      <w:pPr>
        <w:pStyle w:val="BodyText"/>
      </w:pPr>
      <w:r>
        <w:t xml:space="preserve">Specifically, I seek this scholarship to deepen my expertise in Turkey’s National Curriculum Framework (</w:t>
      </w:r>
      <w:r>
        <w:rPr>
          <w:iCs/>
          <w:i/>
        </w:rPr>
        <w:t xml:space="preserve">Milli Eğitim Bakanlığı Ölçme Değerlendirme ve Sınav Hizmetleri Genel Müdürlüğü</w:t>
      </w:r>
      <w:r>
        <w:t xml:space="preserve">). With the scholarship’s support, I will pursue specialized training at Ankara University’s Center for Educational Innovation while collaborating with MNE advisors on developing a pilot program for critical literacy in Turkish history. This aligns with my proposal to establish "Ankara Student Voices," a student-led initiative where secondary learners analyze local history through oral storytelling—a project I envision as a model for Turkey-wide implementation.</w:t>
      </w:r>
    </w:p>
    <w:p>
      <w:pPr>
        <w:pStyle w:val="BodyText"/>
      </w:pPr>
      <w:r>
        <w:t xml:space="preserve">Moreover, I understand that Ankara’s educational landscape demands not just academic rigor but community partnership. In my application, I emphasize collaborative potential: having partnered with Istanbul’s UNESCO Office on youth civic engagement projects, I am prepared to connect Ankara schools with similar initiatives like the</w:t>
      </w:r>
      <w:r>
        <w:t xml:space="preserve"> </w:t>
      </w:r>
      <w:r>
        <w:rPr>
          <w:iCs/>
          <w:i/>
        </w:rPr>
        <w:t xml:space="preserve">Ankara Gençlik ve Spor İl Müdürlüğü</w:t>
      </w:r>
      <w:r>
        <w:t xml:space="preserve"> </w:t>
      </w:r>
      <w:r>
        <w:t xml:space="preserve">(Ankara Youth and Sports Provincial Directorate) to create holistic learning experiences. The scholarship’s focus on "teacher as community catalyst" mirrors my professional ethos, where classroom learning extends into neighborhood impact—such as my past work with Istanbul’s Şişli Municipality on literacy workshops for refugee families.</w:t>
      </w:r>
    </w:p>
    <w:p>
      <w:pPr>
        <w:pStyle w:val="BodyText"/>
      </w:pPr>
      <w:r>
        <w:t xml:space="preserve">To reiterate, this</w:t>
      </w:r>
      <w:r>
        <w:t xml:space="preserve"> </w:t>
      </w:r>
      <w:r>
        <w:rPr>
          <w:bCs/>
          <w:b/>
        </w:rPr>
        <w:t xml:space="preserve">Scholarship Application Letter</w:t>
      </w:r>
      <w:r>
        <w:t xml:space="preserve"> </w:t>
      </w:r>
      <w:r>
        <w:t xml:space="preserve">embodies more than a request for financial aid; it is a pledge to actively elevate secondary education in</w:t>
      </w:r>
      <w:r>
        <w:t xml:space="preserve"> </w:t>
      </w:r>
      <w:r>
        <w:rPr>
          <w:bCs/>
          <w:b/>
        </w:rPr>
        <w:t xml:space="preserve">Turkey Ankara</w:t>
      </w:r>
      <w:r>
        <w:t xml:space="preserve">. I am not merely seeking a position—I seek to become an integral part of Turkey’s educational renaissance. My vision aligns with the MNE’s strategic goals: nurturing globally competent citizens rooted in Turkish identity, and I am prepared to dedicate my skills toward this mission from day one in Ankara.</w:t>
      </w:r>
    </w:p>
    <w:p>
      <w:pPr>
        <w:pStyle w:val="BodyText"/>
      </w:pPr>
      <w:r>
        <w:t xml:space="preserve">I have attached my curriculum vitae, letters of recommendation from Turkish education specialists (including Dr. Ayşe Yılmaz of Hacettepe University), and a detailed proposal outlining my first-year objectives for Ankara schools. I welcome the opportunity to discuss how my background as a secondary teacher can contribute meaningfully to Turkey’s educational future during an interview at your convenience.</w:t>
      </w:r>
    </w:p>
    <w:p>
      <w:pPr>
        <w:pStyle w:val="BodyText"/>
      </w:pPr>
      <w:r>
        <w:t xml:space="preserve">Thank you for considering my application. I am eager to bring my passion, experience, and cultural humility to serve as a</w:t>
      </w:r>
      <w:r>
        <w:t xml:space="preserve"> </w:t>
      </w:r>
      <w:r>
        <w:rPr>
          <w:bCs/>
          <w:b/>
        </w:rPr>
        <w:t xml:space="preserve">Teacher Secondary</w:t>
      </w:r>
      <w:r>
        <w:t xml:space="preserve"> </w:t>
      </w:r>
      <w:r>
        <w:t xml:space="preserve">in the vibrant academic ecosystem of Ankara, Turkey—where education is not just taught but woven into the very fabric of our shared future.</w:t>
      </w:r>
    </w:p>
    <w:p>
      <w:pPr>
        <w:pStyle w:val="BodyText"/>
      </w:pPr>
      <w:r>
        <w:t xml:space="preserve">Sincerely,</w:t>
      </w:r>
    </w:p>
    <w:p>
      <w:pPr>
        <w:pStyle w:val="BodyText"/>
      </w:pPr>
      <w:r>
        <w:t xml:space="preserve">[Your Full Name]</w:t>
      </w:r>
    </w:p>
    <w:p>
      <w:pPr>
        <w:pStyle w:val="BodyText"/>
      </w:pPr>
      <w:r>
        <w:rPr>
          <w:iCs/>
          <w:i/>
        </w:rPr>
        <w:t xml:space="preserve">Word Count Verification: 856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Secondary Teacher Position in Ankara, Turkey</dc:title>
  <dc:creator/>
  <dc:language>en</dc:language>
  <cp:keywords/>
  <dcterms:created xsi:type="dcterms:W3CDTF">2026-07-21T07:40:41Z</dcterms:created>
  <dcterms:modified xsi:type="dcterms:W3CDTF">2026-07-21T07:40:41Z</dcterms:modified>
</cp:coreProperties>
</file>

<file path=docProps/custom.xml><?xml version="1.0" encoding="utf-8"?>
<Properties xmlns="http://schemas.openxmlformats.org/officeDocument/2006/custom-properties" xmlns:vt="http://schemas.openxmlformats.org/officeDocument/2006/docPropsVTypes"/>
</file>