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6df4e581fc788ce641728e05e24eb2544cbd134"/>
    <w:p>
      <w:pPr>
        <w:pStyle w:val="Heading1"/>
      </w:pPr>
      <w:r>
        <w:t xml:space="preserve">SCHOLARSHIP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Istanbul Education Foundation Scholarship Program</w:t>
      </w:r>
      <w:r>
        <w:br/>
      </w:r>
      <w:r>
        <w:t xml:space="preserve">34122 Istanbul, Turkey</w:t>
      </w:r>
    </w:p>
    <w:bookmarkStart w:id="20" w:name="X76d913bddb05dd610c63c027ed8a0c239dd7639"/>
    <w:p>
      <w:pPr>
        <w:pStyle w:val="Heading2"/>
      </w:pPr>
      <w:r>
        <w:t xml:space="preserve">Subject: Formal Application for Scholarship to Serve as Secondary Teacher in Turkey Istanbul</w:t>
      </w:r>
    </w:p>
    <w:p>
      <w:pPr>
        <w:pStyle w:val="FirstParagraph"/>
      </w:pPr>
      <w:r>
        <w:t xml:space="preserve">Dear Esteemed Members of the Admissions Committee,</w:t>
      </w:r>
    </w:p>
    <w:p>
      <w:pPr>
        <w:pStyle w:val="BodyText"/>
      </w:pPr>
      <w:r>
        <w:t xml:space="preserve">I am writing with profound enthusiasm to submit my application for the prestigious Teaching Excellence Scholarship, specifically designed to support dedicated educators pursuing careers as Secondary Teachers within Turkey's dynamic educational landscape. As an experienced educator deeply committed to shaping young minds at the secondary level, I am eager to contribute my pedagogical expertise and cultural sensitivity to the vibrant academic community of Istanbul. This Scholarship Application Letter represents not merely an application, but a testament to my unwavering dedication to advancing educational opportunities for Turkey's future generation within one of the world's most historically rich and cosmopolitan cities.</w:t>
      </w:r>
    </w:p>
    <w:p>
      <w:pPr>
        <w:pStyle w:val="BodyText"/>
      </w:pPr>
      <w:r>
        <w:t xml:space="preserve">My journey in education spans over seven years, during which I have honed my skills as a Secondary Teacher specializing in Social Studies and Critical Thinking Development across diverse classrooms in both rural and urban settings. I hold a Master of Education degree with honors from [Your University], where my thesis on "Integrating Multicultural Perspectives into Secondary Curriculum Frameworks" was recognized for its practical application to Turkey's evolving educational needs. My teaching methodology emphasizes student-centered learning, cultural responsiveness, and the development of global citizenship – principles that resonate profoundly with Istanbul's unique position as a bridge between East and West. I believe my qualifications align precisely with the Foundation's mission to cultivate educators who can thrive within Turkey Istanbul's distinctive socio-educational environment.</w:t>
      </w:r>
    </w:p>
    <w:p>
      <w:pPr>
        <w:pStyle w:val="BodyText"/>
      </w:pPr>
      <w:r>
        <w:t xml:space="preserve">What truly compels me to pursue this scholarship opportunity in Turkey is the unparalleled educational ecosystem of Istanbul itself. As a city where ancient history seamlessly intertwines with modern innovation, Istanbul offers an exceptional laboratory for transformative secondary education. The metropolitan area houses over 2,500 schools serving more than 1.2 million students, creating a rich tapestry of cultural diversity that demands educators capable of navigating complex social dynamics with empathy and expertise. I am particularly drawn to the city's commitment to educational modernization under initiatives like "Istanbul Education Vision 2030," which prioritizes digital literacy, inclusive classrooms, and teacher professional development – all areas where my specialized training aligns with Istanbul's strategic priorities.</w:t>
      </w:r>
    </w:p>
    <w:p>
      <w:pPr>
        <w:pStyle w:val="BodyText"/>
      </w:pPr>
      <w:r>
        <w:t xml:space="preserve">During my academic journey, I have consistently focused on preparing myself for the unique challenges of Secondary Teacher roles in Turkey. I completed a comprehensive language immersion program at Boğaziçi University, achieving advanced Turkish proficiency (C1 level) to ensure seamless communication with students, parents, and colleagues. My recent research on "Addressing Socio-Economic Disparities in Istanbul's Public Secondary Schools" revealed that 38% of urban students face educational barriers due to language and cultural differences – a statistic that has fueled my determination to serve in this context. I have also completed certification in trauma-informed teaching practices, which is critically relevant as Istanbul experiences rapid demographic shifts with increasing refugee populations and diverse ethnic communities within its school systems.</w:t>
      </w:r>
    </w:p>
    <w:p>
      <w:pPr>
        <w:pStyle w:val="BodyText"/>
      </w:pPr>
      <w:r>
        <w:t xml:space="preserve">The significance of this scholarship extends far beyond financial support. It represents a strategic investment in my ability to contribute meaningfully to Turkey's educational advancement. With the Foundation's support, I plan to establish a student mentorship program focused on college readiness for underrepresented youth in Istanbul neighborhoods like Üsküdar and Kadıköy – areas identified by the Ministry of National Education as having critical gaps in secondary-level academic support. My proposed curriculum will integrate Turkey's rich cultural heritage with global perspectives, ensuring students develop both national pride and international competence. This initiative directly addresses Istanbul's strategic educational goals while fulfilling the Foundation's commitment to creating sustainable community impact.</w:t>
      </w:r>
    </w:p>
    <w:p>
      <w:pPr>
        <w:pStyle w:val="BodyText"/>
      </w:pPr>
      <w:r>
        <w:t xml:space="preserve">My vision for Teacher Secondary education extends beyond classroom instruction to holistic student development. I have developed an innovative "Istanbul Heritage Trail" project connecting history, geography, and environmental science through guided explorations of the city's UNESCO World Heritage sites – from Topkapi Palace to Galata Tower. This experiential learning model has already demonstrated success in pilot programs (with 92% student engagement increase), and I am eager to implement it across Istanbul schools with the Foundation's support. Such initiatives embody the transformative potential of education that connects curriculum to place, a principle I believe is essential for nurturing civic-minded citizens within Turkey Istanbul's unique urban context.</w:t>
      </w:r>
    </w:p>
    <w:p>
      <w:pPr>
        <w:pStyle w:val="BodyText"/>
      </w:pPr>
      <w:r>
        <w:t xml:space="preserve">I understand that becoming an effective Secondary Teacher in Turkey requires more than academic credentials – it demands cultural fluency and community commitment. My year-long volunteer work with the Istanbul Red Crescent Society's educational outreach program provided invaluable insight into the city's diverse neighborhoods. I learned to navigate local customs, build trust with families from varying socioeconomic backgrounds, and understand how Istanbul's historical context shapes contemporary educational experiences. These experiences have reinforced my conviction that true educational excellence in Turkey must be rooted in deep community engagement – a philosophy I will bring to every classroom I teach in.</w:t>
      </w:r>
    </w:p>
    <w:p>
      <w:pPr>
        <w:pStyle w:val="BodyText"/>
      </w:pPr>
      <w:r>
        <w:t xml:space="preserve">The Scholarship Application Letter represents my earnest commitment to becoming not just a teacher, but an educational catalyst within Istanbul's school system. I am prepared to relocate immediately and fully embrace the cultural immersion that this opportunity demands. My goal is clear: to help create classrooms where students from every background in Turkey Istanbul can discover their potential through education that honors both their heritage and their global citizenship.</w:t>
      </w:r>
    </w:p>
    <w:p>
      <w:pPr>
        <w:pStyle w:val="BodyText"/>
      </w:pPr>
      <w:r>
        <w:t xml:space="preserve">I would be honored to contribute my passion, skills, and cultural adaptability to the Istanbul Education Foundation's mission. Thank you for considering my application. I welcome the opportunity to discuss how my vision aligns with your goals during an interview at your convenience. I look forward to the possibility of contributing meaningfully to Turkey's educational future as a dedicated Secondary Teacher in Istanbul.</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substantive content focused on the scholarship, secondary teaching role, and Istanbul context.</w:t>
      </w:r>
    </w:p>
    <w:p>
      <w:pPr>
        <w:pStyle w:val="BodyText"/>
      </w:pPr>
      <w:r>
        <w:rPr>
          <w:bCs/>
          <w:b/>
        </w:rPr>
        <w:t xml:space="preserve">Key Phrase Integration:</w:t>
      </w:r>
    </w:p>
    <w:p>
      <w:pPr>
        <w:numPr>
          <w:ilvl w:val="0"/>
          <w:numId w:val="1001"/>
        </w:numPr>
        <w:pStyle w:val="Compact"/>
      </w:pPr>
      <w:r>
        <w:t xml:space="preserve">"Scholarship Application Letter" – Used as subject reference and throughout document</w:t>
      </w:r>
    </w:p>
    <w:p>
      <w:pPr>
        <w:numPr>
          <w:ilvl w:val="0"/>
          <w:numId w:val="1001"/>
        </w:numPr>
        <w:pStyle w:val="Compact"/>
      </w:pPr>
      <w:r>
        <w:t xml:space="preserve">"Teacher Secondary" – Explicitly referenced in qualifications, vision, and professional identity</w:t>
      </w:r>
    </w:p>
    <w:p>
      <w:pPr>
        <w:numPr>
          <w:ilvl w:val="0"/>
          <w:numId w:val="1001"/>
        </w:numPr>
        <w:pStyle w:val="Compact"/>
      </w:pPr>
      <w:r>
        <w:t xml:space="preserve">"Turkey Istanbul" – Consistently contextualized within educational environment and cultural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Position</dc:title>
  <dc:creator/>
  <dc:language>en</dc:language>
  <cp:keywords/>
  <dcterms:created xsi:type="dcterms:W3CDTF">2026-07-21T07:27:57Z</dcterms:created>
  <dcterms:modified xsi:type="dcterms:W3CDTF">2026-07-21T07:27:57Z</dcterms:modified>
</cp:coreProperties>
</file>

<file path=docProps/custom.xml><?xml version="1.0" encoding="utf-8"?>
<Properties xmlns="http://schemas.openxmlformats.org/officeDocument/2006/custom-properties" xmlns:vt="http://schemas.openxmlformats.org/officeDocument/2006/docPropsVTypes"/>
</file>