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Uganda</w:t>
      </w:r>
      <w:r>
        <w:t xml:space="preserve"> </w:t>
      </w:r>
      <w:r>
        <w:t xml:space="preserve">Kampala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Uganda Teachers’ Council (UTC)</w:t>
      </w:r>
      <w:r>
        <w:br/>
      </w:r>
      <w:r>
        <w:t xml:space="preserve">P.O. Box 7154</w:t>
      </w:r>
      <w:r>
        <w:br/>
      </w:r>
      <w:r>
        <w:t xml:space="preserve">Kampala, Uganda</w:t>
      </w:r>
    </w:p>
    <w:p>
      <w:pPr>
        <w:pStyle w:val="BodyText"/>
      </w:pPr>
      <w:r>
        <w:rPr>
          <w:bCs/>
          <w:b/>
        </w:rPr>
        <w:t xml:space="preserve">Subject: Scholarship Application Letter for Secondary School Teacher Training Program</w:t>
      </w:r>
    </w:p>
    <w:p>
      <w:pPr>
        <w:pStyle w:val="BodyText"/>
      </w:pPr>
      <w:r>
        <w:t xml:space="preserve">Dear Esteemed Scholarship Committee Members,</w:t>
      </w:r>
    </w:p>
    <w:p>
      <w:pPr>
        <w:pStyle w:val="BodyText"/>
      </w:pPr>
      <w:r>
        <w:t xml:space="preserve">I am writing to express my profound commitment to advancing secondary education in Uganda through this formal Scholarship Application Letter. As a dedicated educator deeply rooted in Kampala’s vibrant yet challenging educational landscape, I seek financial support to complete my professional certification as a Secondary School Teacher under the Uganda National Teachers’ Council (UNTC) framework. My journey began in the bustling neighborhoods of Kawempe Division, Kampala, where I witnessed firsthand how systemic resource gaps undermine quality education for students aged 13–18. This Scholarship Application Letter reflects not only my academic readiness but also my unwavering resolve to address critical shortages in secondary teaching across Kampala’s public and community schools.</w:t>
      </w:r>
    </w:p>
    <w:p>
      <w:pPr>
        <w:pStyle w:val="BodyText"/>
      </w:pPr>
      <w:r>
        <w:t xml:space="preserve">With a Bachelor of Education (Arts) from Makerere University and two years of practical teaching experience at Nakawa Secondary School—a government institution serving over 1,500 students in Kampala’s peri-urban zone—I have developed a pedagogical approach centered on equity. In my current role as a Grade 9 English and Social Studies instructor, I manage classrooms of up to 65 students with limited textbooks and outdated teaching aids. Despite these constraints, I pioneered a peer-learning model that improved student engagement by 40% in the recent UNEB (Uganda National Examinations Board) assessments. However, my inability to complete the mandatory Post-Graduate Diploma in Secondary Education (PGDSE) due to financial barriers has prevented me from fully addressing Kampala’s escalating need for certified secondary teachers. The national teacher deficit stands at 42% in urban centers like Kampala, where overcrowded classrooms and underqualified staff plague student outcomes. This scholarship would bridge that gap, enabling me to earn the PGDSE accreditation required by the Uganda Ministry of Education to teach in senior secondary schools.</w:t>
      </w:r>
    </w:p>
    <w:p>
      <w:pPr>
        <w:pStyle w:val="BodyText"/>
      </w:pPr>
      <w:r>
        <w:t xml:space="preserve">My academic background aligns precisely with Uganda’s strategic priorities outlined in the *Education Sector Strategic Plan 2021–2030*. I have consistently excelled in courses like Curriculum Development for Secondary Schools and Inclusive Pedagogy, achieving a GPA of 4.5/5.0 during my undergraduate studies. Crucially, I have designed community-focused initiatives reflecting Kampala’s unique context: a digital literacy program using recycled tablets to teach coding at Kibuye Community School (a Kampala-based NGO), and a mentorship network connecting rural-urban students to combat the 30% secondary dropout rate in Kampala’s informal settlements. These projects embody my belief that effective secondary teaching must transcend textbooks—integrating local cultural narratives, technological access, and socio-emotional support to foster resilience in vulnerable youth.</w:t>
      </w:r>
    </w:p>
    <w:p>
      <w:pPr>
        <w:pStyle w:val="BodyText"/>
      </w:pPr>
      <w:r>
        <w:t xml:space="preserve">This Scholarship Application Letter also underscores how the requested funding will directly serve Kampala’s educational ecosystem. The PGDSE program at Kampala’s Teacher Training College (TTC) offers specialized modules in STEM integration and multilingual pedagogy—critical skills for Kampala’s diverse classrooms where students often navigate Swahili, Luganda, and English interchangeably. With this scholarship, I will graduate equipped to lead a pilot project at my current school: deploying low-cost mobile labs to teach science through locally sourced materials (e.g., recycled plastics for chemistry experiments). This model has already gained traction with Kampala District Education Office stakeholders, who recognize its scalability across the city’s 320+ public secondary schools. Without this scholarship, I would be unable to pursue these certifications, delaying my contribution to Uganda’s goal of achieving 100% qualified teachers in secondary institutions by 2035.</w:t>
      </w:r>
    </w:p>
    <w:p>
      <w:pPr>
        <w:pStyle w:val="BodyText"/>
      </w:pPr>
      <w:r>
        <w:t xml:space="preserve">Furthermore, my commitment extends beyond classroom instruction. As a member of the Kampala Youth Educators Network (KYEN), I advocate for policy reforms addressing teacher welfare and infrastructure deficits. In partnership with Kampala City Council, we recently delivered a petition to the Ministry of Education highlighting unsafe learning environments in 12 urban secondary schools—evidence of my dedication to systemic change. The scholarship would empower me to attend the *National Secondary Teachers’ Summit* in Entebbe (funded through this award), where I will share Kampala-specific strategies for teacher retention, such as mentorship pairings between experienced educators and new graduates. This aligns with Uganda’s national vision of making secondary education a catalyst for social mobility, particularly in cities like Kampala where poverty intersects with educational access.</w:t>
      </w:r>
    </w:p>
    <w:p>
      <w:pPr>
        <w:pStyle w:val="BodyText"/>
      </w:pPr>
      <w:r>
        <w:t xml:space="preserve">My personal motivation stems from my own experience as a scholarship beneficiary at Kiboga High School. A 1998 Government Scholarship enabled me to complete S4–S6, and I am now committed to paying that support forward. In Kampala, where only 58% of secondary students transition to higher education due to financial and pedagogical barriers, I see this scholarship as a transformative investment—not merely in my career but in the future of Kampala’s youth. The program at Teacher Training College will equip me with skills to train 100+ teachers annually through our community partnership, directly addressing the *Uganda Human Development Report 2023*’s call for localized teacher development models.</w:t>
      </w:r>
    </w:p>
    <w:p>
      <w:pPr>
        <w:pStyle w:val="BodyText"/>
      </w:pPr>
      <w:r>
        <w:t xml:space="preserve">I respectfully request that you consider my application for the Uganda Teachers’ Council Scholarship. This opportunity will enable me to become a certified Secondary School Teacher equipped to serve Kampala’s most underserved communities, from Kisenyi slums to Nakasero suburbs. I am confident that my field-tested strategies, academic rigor, and cultural fluency position me to contribute meaningfully to Uganda’s educational advancement within the next five years. Thank you for investing in a teacher who has already dedicated her life to Kampala’s classrooms—and who now seeks the tools to elevate them all.</w:t>
      </w:r>
    </w:p>
    <w:p>
      <w:pPr>
        <w:pStyle w:val="BodyText"/>
      </w:pPr>
      <w:r>
        <w:t xml:space="preserve">Sincerely,</w:t>
      </w:r>
    </w:p>
    <w:p>
      <w:pPr>
        <w:pStyle w:val="BodyText"/>
      </w:pPr>
      <w:r>
        <w:t xml:space="preserve">Agnes Nakato</w:t>
      </w:r>
      <w:r>
        <w:br/>
      </w:r>
      <w:r>
        <w:t xml:space="preserve">Permanent Address: Plot 45, Lubowa Road, Kawempe Division, Kampala</w:t>
      </w:r>
      <w:r>
        <w:br/>
      </w:r>
      <w:r>
        <w:t xml:space="preserve">Email: anakato@kampalateachers.org | Phone: +256 789 123 456</w:t>
      </w:r>
    </w:p>
    <w:p>
      <w:pPr>
        <w:pStyle w:val="BodyText"/>
      </w:pPr>
      <w:r>
        <w:rPr>
          <w:bCs/>
          <w:b/>
        </w:rPr>
        <w:t xml:space="preserve">Enclosures:</w:t>
      </w:r>
      <w:r>
        <w:br/>
      </w:r>
      <w:r>
        <w:t xml:space="preserve">- Copy of Bachelor of Education Certificate (Makerere University)</w:t>
      </w:r>
      <w:r>
        <w:br/>
      </w:r>
      <w:r>
        <w:t xml:space="preserve">- Recommendation Letters from Nakawa Secondary School Principal &amp; Kampala District Education Officer</w:t>
      </w:r>
      <w:r>
        <w:br/>
      </w:r>
      <w:r>
        <w:t xml:space="preserve">- Letter of Acceptance to PGDSE Program, Teacher Training College,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in Uganda Kampala</dc:title>
  <dc:creator/>
  <dc:language>en</dc:language>
  <cp:keywords/>
  <dcterms:created xsi:type="dcterms:W3CDTF">2026-07-23T07:41:59Z</dcterms:created>
  <dcterms:modified xsi:type="dcterms:W3CDTF">2026-07-23T07:41:59Z</dcterms:modified>
</cp:coreProperties>
</file>

<file path=docProps/custom.xml><?xml version="1.0" encoding="utf-8"?>
<Properties xmlns="http://schemas.openxmlformats.org/officeDocument/2006/custom-properties" xmlns:vt="http://schemas.openxmlformats.org/officeDocument/2006/docPropsVTypes"/>
</file>