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Abu</w:t>
      </w:r>
      <w:r>
        <w:t xml:space="preserve"> </w:t>
      </w:r>
      <w:r>
        <w:t xml:space="preserve">Dhabi</w:t>
      </w:r>
    </w:p>
    <w:bookmarkStart w:id="20" w:name="scholarship-application-letter"/>
    <w:p>
      <w:pPr>
        <w:pStyle w:val="Heading1"/>
      </w:pPr>
      <w:r>
        <w:t xml:space="preserve">SCHOLARSHIP APPLICATION LETTER</w:t>
      </w:r>
    </w:p>
    <w:p>
      <w:pPr>
        <w:pStyle w:val="FirstParagraph"/>
      </w:pPr>
      <w:r>
        <w:t xml:space="preserve">For Secondary Teacher Position in the United Arab Emirates Abu Dhabi</w:t>
      </w:r>
    </w:p>
    <w:bookmarkEnd w:id="20"/>
    <w:p>
      <w:pPr>
        <w:pStyle w:val="BodyText"/>
      </w:pPr>
      <w:r>
        <w:t xml:space="preserve">[Your Full Name]</w:t>
      </w:r>
      <w:r>
        <w:br/>
      </w:r>
      <w:r>
        <w:t xml:space="preserve">[Your Current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Ministry of Education</w:t>
      </w:r>
      <w:r>
        <w:br/>
      </w:r>
      <w:r>
        <w:t xml:space="preserve">Abu Dhabi, United Arab Emirates</w:t>
      </w:r>
    </w:p>
    <w:bookmarkStart w:id="21" w:name="X1ee585bad4f5508b330064c96e62044308c34b6"/>
    <w:p>
      <w:pPr>
        <w:pStyle w:val="Heading2"/>
      </w:pPr>
      <w:r>
        <w:t xml:space="preserve">Subject: Formal Application for Teaching Scholarship to Serve as Secondary Teacher in United Arab Emirates Abu Dhabi</w:t>
      </w:r>
    </w:p>
    <w:p>
      <w:pPr>
        <w:pStyle w:val="FirstParagraph"/>
      </w:pPr>
      <w:r>
        <w:t xml:space="preserve">To the Esteemed Members of the Scholarship Committee,</w:t>
      </w:r>
    </w:p>
    <w:p>
      <w:pPr>
        <w:pStyle w:val="BodyText"/>
      </w:pPr>
      <w:r>
        <w:t xml:space="preserve">It is with profound enthusiasm and deep respect for the educational vision of the United Arab Emirates that I submit this Scholarship Application Letter. As an aspiring educator committed to shaping future generations, I am writing to express my earnest desire to obtain a comprehensive scholarship that will enable me to qualify as a fully certified Secondary Teacher in Abu Dhabi, thereby contributing meaningfully to the prestigious education system of the United Arab Emirates.</w:t>
      </w:r>
    </w:p>
    <w:p>
      <w:pPr>
        <w:pStyle w:val="BodyText"/>
      </w:pPr>
      <w:r>
        <w:t xml:space="preserve">Having dedicated five years to educational outreach programs across diverse communities, I have developed a profound understanding of the transformative power of quality secondary education. The United Arab Emirates’ unwavering commitment to educational excellence—evident in initiatives like the "Abu Dhabi Education Vision 2030"—resonates deeply with my professional ethos. I am particularly inspired by Abu Dhabi’s holistic approach that integrates Arabic cultural heritage with global academic standards, a philosophy I have actively sought to embody in my teaching practice. This scholarship represents not merely an opportunity for personal advancement, but a pathway to align my career with the UAE’s noble mission of nurturing globally competitive yet culturally rooted citizens.</w:t>
      </w:r>
    </w:p>
    <w:p>
      <w:pPr>
        <w:pStyle w:val="BodyText"/>
      </w:pPr>
      <w:r>
        <w:t xml:space="preserve">My academic foundation includes a Bachelor of Education (Secondary) specializing in Science from [University Name], where I graduated with honors. During my studies, I completed 18 months of fieldwork at international schools, consistently receiving commendations for developing student-centered curricula that bridge theoretical knowledge with real-world application. In my most recent placement at [School Name], I designed interdisciplinary modules on environmental sustainability that increased student engagement by 45% and were later adopted as school-wide templates. Crucially, I have also completed the UAE Ministry of Education’s "Cultural Competency Certification," ensuring my teaching methodology respects Emirati traditions while fostering critical thinking—essential qualities for any Teacher Secondary in Abu Dhabi’s multicultural classrooms.</w:t>
      </w:r>
    </w:p>
    <w:p>
      <w:pPr>
        <w:pStyle w:val="BodyText"/>
      </w:pPr>
      <w:r>
        <w:t xml:space="preserve">The United Arab Emirates Abu Dhabi has become my professional destination not only due to its world-class educational infrastructure but also because of its unique position as a cultural melting pot where I can serve as both an educator and a bridge between global knowledge systems and local identity. In my research on UAE education policy, I was particularly struck by the "National Competency Framework for Teachers," which emphasizes emotional intelligence, community engagement, and technology integration—competencies I have diligently cultivated through workshops in digital pedagogy at Abu Dhabi International School. As a Teacher Secondary specializing in Biology and Environmental Science, I am prepared to implement this framework by developing climate action projects that align with Abu Dhabi’s Green Agenda 2030 while meeting the rigorous standards of the UAE Ministry of Education.</w:t>
      </w:r>
    </w:p>
    <w:p>
      <w:pPr>
        <w:pStyle w:val="BodyText"/>
      </w:pPr>
      <w:r>
        <w:t xml:space="preserve">This scholarship is pivotal to my professional journey for three critical reasons. First, it will cover the costs of obtaining a Master’s in Curriculum Development with an Emphasis on STEM Integration—a program offered exclusively by Khalifa University in Abu Dhabi, which aligns perfectly with the UAE’s strategic focus on science education. Second, it will fund specialized training in inclusive teaching methodologies required for certification under Abu Dhabi's Education Council. Third, and most importantly, it enables me to immediately contribute to schools serving underserved communities in Al Dhafra and Al Ain districts—areas where secondary teacher shortages disproportionately impact girls’ education outcomes. My prior experience with the "Girls in STEM" initiative in Kenya has equipped me with culturally sensitive strategies for promoting female enrollment in science streams, directly addressing a priority area outlined in Abu Dhabi’s Education Strategy.</w:t>
      </w:r>
    </w:p>
    <w:p>
      <w:pPr>
        <w:pStyle w:val="BodyText"/>
      </w:pPr>
      <w:r>
        <w:t xml:space="preserve">I have observed firsthand how Abu Dhabi’s investment in teacher development transforms classrooms. When I volunteered at the International School of Choueifat during their Teacher Excellence Week, I witnessed educators using AI-driven adaptive learning tools to personalize instruction for 120 students across six grade levels—a model worthy of replication citywide. As a future Secondary Teacher, I intend to pioneer similar innovations while preserving the UAE’s cultural values through integrated units like "Arabian Flora: Biology and Heritage." My proposal for a school-based sustainability hub (partnering with Abu Dhabi Environmental Agency) has already garnered preliminary interest from three schools in the Western Region, demonstrating my proactive commitment to local educational needs.</w:t>
      </w:r>
    </w:p>
    <w:p>
      <w:pPr>
        <w:pStyle w:val="BodyText"/>
      </w:pPr>
      <w:r>
        <w:t xml:space="preserve">The United Arab Emirates’ vision under His Highness Sheikh Mohamed bin Zayed Al Nahyan—where education is the cornerstone of national prosperity—fuels my determination to serve. I have meticulously researched Abu Dhabi’s teacher support systems, including the "EduCare" professional development portal and housing provisions for educators, which alleviate practical barriers to long-term service. Unlike generic scholarship applications, this request specifically targets pathways into Abu Dhabi’s secondary education system where teachers receive comprehensive mentorship and career progression frameworks—ensuring my investment as a scholar translates directly into classroom impact.</w:t>
      </w:r>
    </w:p>
    <w:p>
      <w:pPr>
        <w:pStyle w:val="BodyText"/>
      </w:pPr>
      <w:r>
        <w:t xml:space="preserve">In closing, I affirm that this scholarship represents more than financial support; it is an endorsement of my alignment with Abu Dhabi’s educational ethos. I am prepared to commit five years of service post-certification in public secondary schools across Abu Dhabi, prioritizing high-need districts as stipulated by the Ministry. My portfolio includes evidence of cultural adaptability (e.g., teaching Arabic language basics to non-native students during my volunteer work), technological proficiency with UAE-approved platforms like "Maktoum," and a letter of intent from [School Name] expressing interest in my future employment.</w:t>
      </w:r>
    </w:p>
    <w:p>
      <w:pPr>
        <w:pStyle w:val="BodyText"/>
      </w:pPr>
      <w:r>
        <w:t xml:space="preserve">I respectfully request the opportunity to discuss this application further at your convenience. Thank you for considering how my qualifications as an educator committed to the highest standards of secondary teaching can contribute to the United Arab Emirates Abu Dhabi’s educational legacy. I have attached all required documentation including transcripts, certification copies, and recommendation letters from UAE-based education professionals.</w:t>
      </w:r>
      <w:r>
        <w:t xml:space="preserve"> </w:t>
      </w:r>
      <w:r>
        <w:t xml:space="preserve">With profound respect and anticipation,</w:t>
      </w:r>
      <w:r>
        <w:br/>
      </w:r>
    </w:p>
    <w:p>
      <w:pPr>
        <w:pStyle w:val="BodyText"/>
      </w:pPr>
      <w:r>
        <w:t xml:space="preserve">[Your Handwritten Signature]</w:t>
      </w:r>
      <w:r>
        <w:br/>
      </w:r>
      <w:r>
        <w:t xml:space="preserve">[Your Full Name]</w:t>
      </w:r>
    </w:p>
    <w:p>
      <w:pPr>
        <w:pStyle w:val="BodyText"/>
      </w:pPr>
      <w:r>
        <w:t xml:space="preserve">Word Count: 876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Secondary Teacher, Abu Dhabi</dc:title>
  <dc:creator/>
  <dc:language>en</dc:language>
  <cp:keywords/>
  <dcterms:created xsi:type="dcterms:W3CDTF">2026-07-21T14:53:56Z</dcterms:created>
  <dcterms:modified xsi:type="dcterms:W3CDTF">2026-07-21T14:53:56Z</dcterms:modified>
</cp:coreProperties>
</file>

<file path=docProps/custom.xml><?xml version="1.0" encoding="utf-8"?>
<Properties xmlns="http://schemas.openxmlformats.org/officeDocument/2006/custom-properties" xmlns:vt="http://schemas.openxmlformats.org/officeDocument/2006/docPropsVTypes"/>
</file>