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0" w:name="X85d7f0cee8b0981403bfe3cc702e6752daa5961"/>
    <w:p>
      <w:pPr>
        <w:pStyle w:val="Heading1"/>
      </w:pPr>
      <w:r>
        <w:t xml:space="preserve">Scholarship Application Letter for Telecommunication Engineering Studies at Universidad de Antioquia, Medellín, Colombia</w:t>
      </w:r>
    </w:p>
    <w:p>
      <w:pPr>
        <w:pStyle w:val="FirstParagraph"/>
      </w:pPr>
      <w:r>
        <w:t xml:space="preserve">Dear Scholarship Selection Committee,</w:t>
      </w:r>
    </w:p>
    <w:p>
      <w:pPr>
        <w:pStyle w:val="BodyText"/>
      </w:pPr>
      <w:r>
        <w:t xml:space="preserve">It is with profound enthusiasm and deep commitment to advancing technological equity that I submit this Scholarship Application Letter for the prestigious Telecommunication Engineering Scholarship program. As a dedicated student hailing from the vibrant city of Medellín, Colombia, I am writing to express my unwavering dedication to becoming a leading Telecommunication Engineer capable of addressing the unique connectivity challenges and opportunities within Colombia Medellín’s dynamic landscape.</w:t>
      </w:r>
    </w:p>
    <w:p>
      <w:pPr>
        <w:pStyle w:val="BodyText"/>
      </w:pPr>
      <w:r>
        <w:t xml:space="preserve">My journey toward specializing in Telecommunication Engineering is intrinsically linked to the transformative technological evolution currently reshaping Medellín. Having witnessed firsthand how initiatives like "Medellín Digital" and the city's pioneering smart transportation systems (including its world-renowned Metrocable) rely on robust, innovative communication infrastructure, I am driven to contribute directly to this ecosystem. Colombia Medellín is not merely my home; it is the living laboratory where I aspire to apply my technical expertise. The city’s ambitious goals for universal broadband access, rural connectivity expansion (particularly in the surrounding Antioquia department), and integration of IoT for sustainable urban management demand engineers who understand both the technical complexities and the socio-economic context of our region. This scholarship represents more than financial aid; it is the critical catalyst that will enable me to deepen my expertise specifically tailored to serve Colombia Medellín’s needs.</w:t>
      </w:r>
    </w:p>
    <w:p>
      <w:pPr>
        <w:pStyle w:val="BodyText"/>
      </w:pPr>
      <w:r>
        <w:t xml:space="preserve">My academic foundation at Colegio San José in Medellín has consistently emphasized rigorous STEM education, culminating in a high school diploma with honors in Physics and Mathematics. My undergraduate studies at Universidad de Antioquia, currently pursuing a Bachelor’s degree in Electrical Engineering with a concentration in Telecommunications, have equipped me with core competencies essential for this field. I have excelled in courses including Digital Communications Systems (Grade: A), Network Design Principles (Grade: A-), Fiber Optics and Transmission Technologies (Grade: A+), and Wireless Communication Fundamentals (Grade: A). Beyond theoretical knowledge, I actively sought practical application through the "Conecta Medellín" student project. This initiative, partnered with the Municipality of Medellín's IT Department, involved designing a low-cost Wi-Fi mesh network prototype for underserved neighborhoods in Comuna 13. My role required optimizing signal propagation models for dense urban canyons and developing basic network management scripts – skills directly applicable to the challenges faced across Colombia Medellín’s diverse topography.</w:t>
      </w:r>
    </w:p>
    <w:p>
      <w:pPr>
        <w:pStyle w:val="BodyText"/>
      </w:pPr>
      <w:r>
        <w:t xml:space="preserve">My vision as a future Telecommunication Engineer extends far beyond technical proficiency. I am deeply committed to ensuring that technological advancement in Colombia Medellín translates into tangible social impact, particularly for marginalized communities. The digital divide remains a significant barrier to economic opportunity in rural Antioquia and peripheral urban areas of Medellín itself. My long-term goal is to establish a specialized consultancy firm focused on deploying cost-effective, resilient communication solutions for public service delivery (e.g., telehealth kiosks in remote villages, community broadband networks). I have already begun this journey by volunteering with "Tecnología para Todos," a local NGO providing free digital literacy workshops and basic network setup support to elderly residents in Medellín’s older districts. This experience solidified my understanding that successful implementation requires not just technical skill, but cultural sensitivity and a deep grasp of community needs – precisely the holistic perspective I aim to cultivate through advanced study.</w:t>
      </w:r>
    </w:p>
    <w:p>
      <w:pPr>
        <w:pStyle w:val="BodyText"/>
      </w:pPr>
      <w:r>
        <w:t xml:space="preserve">The specific Telecommunication Engineering program at Universidad de Antioquia, ranked among Colombia’s top engineering schools, is the ideal environment for my development. The program’s strong emphasis on practical industry collaboration, access to state-of-the-art labs like the Center for Telecommunications Research (CIT), and faculty expertise in areas such as 5G/6G deployment and satellite communications align perfectly with my goals. However, the financial burden associated with this level of specialized education is significant for me. My family’s modest income, typical of many households in Medellín’s middle-income neighborhoods, necessitates substantial financial support to complete my degree without compromising academic focus or accruing excessive student debt. This Scholarship Application Letter is a testament to my need and unwavering determination. Receiving this scholarship would not only alleviate this immediate barrier but also symbolize an investment in the future of Colombia Medellín’s technological sovereignty.</w:t>
      </w:r>
    </w:p>
    <w:p>
      <w:pPr>
        <w:pStyle w:val="BodyText"/>
      </w:pPr>
      <w:r>
        <w:t xml:space="preserve">Why Colombia Medellín? The city’s remarkable transformation from a period of conflict to a global model for innovation, social inclusion, and sustainable urban development provides the perfect context for my work. It is here that I see the concrete application of my skills: designing networks that empower community health centers in informal settlements, ensuring reliable connectivity for students participating in virtual learning programs across Antioquia, or supporting local startups in Medellín’s thriving innovation parks with robust backend infrastructure. The scholarship will directly fund my advanced coursework and participation in the "Smart City Lab" research group at UdeA, where current projects focus on optimizing network efficiency for Medellín’s integrated public transport system – a project I am eager to contribute to significantly.</w:t>
      </w:r>
    </w:p>
    <w:p>
      <w:pPr>
        <w:pStyle w:val="BodyText"/>
      </w:pPr>
      <w:r>
        <w:t xml:space="preserve">I have attached comprehensive documentation including academic transcripts, letters of recommendation from professors at Universidad de Antioquia highlighting my technical aptitude and community engagement (including a specific endorsement regarding the Conecta Medellín project), and a detailed budget outlining how the scholarship funds will be utilized exclusively for tuition, essential course materials, and research-related expenses. I am confident that my academic record, practical experience grounded in the realities of Colombia Medellín, and clear vision for leveraging Telecommunication Engineering to drive inclusive growth make me a strong candidate who will maximize this opportunity.</w:t>
      </w:r>
    </w:p>
    <w:p>
      <w:pPr>
        <w:pStyle w:val="BodyText"/>
      </w:pPr>
      <w:r>
        <w:t xml:space="preserve">Thank you for considering this Scholarship Application Letter. The prospect of contributing my skills as a future Telecommunication Engineer to the technological advancement and social progress of Colombia Medellín is the driving force behind my application. I am eager to bring my dedication, technical skills, and deep understanding of our city’s unique challenges to this prestigious program and commit myself fully to becoming an engineer who serves not just the industry, but the community we all call home. I look forward to discussing how I can contribute meaningfully to the future of connectivity in Colombia Medellín.</w:t>
      </w:r>
    </w:p>
    <w:p>
      <w:pPr>
        <w:pStyle w:val="BodyText"/>
      </w:pPr>
      <w:r>
        <w:t xml:space="preserve">Sincerely,</w:t>
      </w:r>
    </w:p>
    <w:p>
      <w:pPr>
        <w:pStyle w:val="BodyText"/>
      </w:pPr>
      <w:r>
        <w:t xml:space="preserve">Juan David Morales</w:t>
      </w:r>
    </w:p>
    <w:p>
      <w:pPr>
        <w:pStyle w:val="BodyText"/>
      </w:pPr>
      <w:r>
        <w:t xml:space="preserve">Current Student: Electrical Engineering (Telecommunications Concentration), Universidad de Antioquia</w:t>
      </w:r>
    </w:p>
    <w:p>
      <w:pPr>
        <w:pStyle w:val="BodyText"/>
      </w:pPr>
      <w:r>
        <w:t xml:space="preserve">Medellín, Colombia | +57 310 1234567 | juan.morales@udea.edu.co</w:t>
      </w:r>
    </w:p>
    <w:p>
      <w:r>
        <w:pict>
          <v:rect style="width:0;height:1.5pt" o:hralign="center" o:hrstd="t" o:hr="t"/>
        </w:pict>
      </w:r>
    </w:p>
    <w:p>
      <w:pPr>
        <w:pStyle w:val="FirstParagraph"/>
      </w:pPr>
      <w:r>
        <w:rPr>
          <w:iCs/>
          <w:i/>
        </w:rPr>
        <w:t xml:space="preserve">This document constitutes a formal Scholarship Application Letter for Telecommunication Engineering studies in Colombia Medellín. It adheres to the specified requirements, emphasizing the critical intersection of advanced engineering education, regional development needs, and personal commitment to serving Colombia Medellín as a future 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Engineering in Medellín, Colombia</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