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07b4cb6b832bd9c525f36cb36e17cdf9b09e7d0"/>
    <w:p>
      <w:pPr>
        <w:pStyle w:val="Heading1"/>
      </w:pPr>
      <w:r>
        <w:t xml:space="preserve">Scholarship Application Letter for Telecommunication Engineer Program in Japan Osaka</w:t>
      </w:r>
    </w:p>
    <w:p>
      <w:pPr>
        <w:pStyle w:val="FirstParagraph"/>
      </w:pPr>
      <w:r>
        <w:t xml:space="preserve">Dear Scholarship Selection Committee,</w:t>
      </w:r>
    </w:p>
    <w:p>
      <w:pPr>
        <w:pStyle w:val="BodyText"/>
      </w:pPr>
      <w:r>
        <w:t xml:space="preserve">It is with profound enthusiasm and meticulous preparation that I submit this Scholarship Application Letter for the prestigious Telecommunication Engineering Fellowship at the Osaka Institute of Technology (OIT), Japan. As a dedicated aspiring Telecommunication Engineer, I have long aspired to contribute to Japan's pioneering advancements in next-generation communication infrastructure, and my academic journey has been meticulously aligned with the technological ecosystem of Japan Osaka. This scholarship represents not merely financial support but the critical catalyst for my immersion into Osaka's dynamic innovation landscape—a region at the epicenter of Asia’s telecommunications evolution.</w:t>
      </w:r>
    </w:p>
    <w:p>
      <w:pPr>
        <w:pStyle w:val="BodyText"/>
      </w:pPr>
      <w:r>
        <w:t xml:space="preserve">My passion for Telecommunication Engineering was ignited during my undergraduate studies in Electrical Engineering at [Your University], where I specialized in wireless network optimization and optical fiber systems. My final-year research project, "Dynamic Resource Allocation for 5G mmWave Networks," directly addressed challenges prevalent in densely populated urban environments—mirroring Osaka’s own infrastructure demands as Japan’s third-largest metropolitan area. This project required me to model signal propagation across complex urban topographies, a skillset I now recognize as indispensable for contributing to Osaka's ongoing 6G R&amp;D initiatives at the Kansai Innovation Hub. The precision and scale of such work resonate deeply with my ambition to become a Telecommunication Engineer who engineers solutions for real-world city-scale challenges.</w:t>
      </w:r>
    </w:p>
    <w:p>
      <w:pPr>
        <w:pStyle w:val="BodyText"/>
      </w:pPr>
      <w:r>
        <w:t xml:space="preserve">Japan Osaka’s status as a global technology nexus is precisely why I have centered my career aspirations on this region. Unlike generic applications, my proposal is rooted in Osaka’s unique position: home to NTT East's Kansai R&amp;D Center, Fujitsu's advanced network labs in Suita, and the Osaka Global Innovation Campus (OGIC), which actively collaborates with international tech pioneers. I am not merely applying for a scholarship; I seek to integrate into this ecosystem from day one. During my academic exchanges in Kyoto last year, I visited the Osaka City Telecommunications Museum and engaged with engineers at Panasonic's IoT division, gaining firsthand insight into how Osaka prioritizes resilient, low-latency networks for smart city applications—from autonomous vehicle coordination on Umeda’s highways to disaster-resilient communication during typhoon seasons. This exposure crystallized my resolve: only by studying in Japan Osaka can I directly learn from the engineers building solutions that protect millions of citizens daily.</w:t>
      </w:r>
    </w:p>
    <w:p>
      <w:pPr>
        <w:pStyle w:val="BodyText"/>
      </w:pPr>
      <w:r>
        <w:t xml:space="preserve">My academic record reflects unwavering dedication to the field. I maintained a 3.8/4.0 GPA while leading a team that developed an open-source spectrum analyzer for low-cost network diagnostics—later adopted by two rural telecom cooperatives in my home country to improve rural connectivity. This experience taught me that Telecommunication Engineering transcends theoretical excellence; it demands cultural agility and community impact. Osaka’s collaborative spirit, exemplified by initiatives like the Osaka Metropolis’ "Smart City Lab" partnership between academia and industry, perfectly aligns with this philosophy. I am eager to contribute my skills to such projects while learning from Japanese engineering methodologies that prioritize both technical rigor and societal harmony.</w:t>
      </w:r>
    </w:p>
    <w:p>
      <w:pPr>
        <w:pStyle w:val="BodyText"/>
      </w:pPr>
      <w:r>
        <w:t xml:space="preserve">Financially, this scholarship is indispensable. While I have secured partial funding through my university’s international program, Osaka’s specialized Telecommunication Engineering curriculum—featuring advanced courses in satellite communication systems and AI-driven network management at OIT—requires full tuition coverage to avoid diverting my focus toward part-time work. More significantly, the cost of participating in industry immersion programs like the Japan Telecom Association's "Osaka Network Challenge" (a mandatory component of the fellowship) would otherwise be prohibitive. This Scholarship Application Letter is thus a strategic necessity: it enables me to dedicate 100% of my energy to mastering Osaka’s unique technological context rather than navigating financial constraints.</w:t>
      </w:r>
    </w:p>
    <w:p>
      <w:pPr>
        <w:pStyle w:val="BodyText"/>
      </w:pPr>
      <w:r>
        <w:t xml:space="preserve">My long-term vision is clear: to become a Telecommunication Engineer who bridges global innovation and local needs within Japan Osaka. I aim to develop adaptive communication protocols for disaster-response networks—a critical priority following the 2018 Osaka earthquake. By leveraging OIT’s partnerships with KDDI and SoftBank, I will collaborate on projects like "Resilient Urban Mesh Networks," ensuring that even during infrastructure failures, emergency services maintain connectivity. This directly supports Japan’s national initiative to achieve "Zero Disaster Information Gaps" by 2030—a goal deeply embedded in Osaka's municipal planning. My proposed research on edge-computing for real-time traffic signal coordination (a project I’ve already begun preliminary modeling for) would immediately benefit from OIT’s access to Osaka’s live network data, creating tangible social impact.</w:t>
      </w:r>
    </w:p>
    <w:p>
      <w:pPr>
        <w:pStyle w:val="BodyText"/>
      </w:pPr>
      <w:r>
        <w:t xml:space="preserve">Furthermore, I understand that contributing to Japan Osaka requires cultural fluency beyond technical skills. Fluent in Japanese (JLPT N2), I have actively engaged with local communities through virtual tech workshops for Osaka high school students on IoT applications. In my Scholarship Application Letter, I emphasize that my commitment extends beyond academia: I will participate in OIT’s "Global Engineer Ambassadors" program, sharing insights about sustainable network design while learning from Osaka’s engineers on harmonizing technology with traditional urban fabric. This mutual exchange—core to Japan's ethos of "Wa" (harmony)—is precisely why I chose this location over more conventional Western tech hubs.</w:t>
      </w:r>
    </w:p>
    <w:p>
      <w:pPr>
        <w:pStyle w:val="BodyText"/>
      </w:pPr>
      <w:r>
        <w:t xml:space="preserve">Finally, I recognize that the scholarship committee evaluates not just academic merit but potential for meaningful contribution. In Osaka, where telecommunication infrastructure underpins everything from global trade at Kansai International Airport to cutting-edge medical robotics in Namba hospitals, a Telecommunication Engineer’s work has immediate societal stakes. My proposed thesis—optimizing 6G networks for seamless human-robot collaboration in industrial parks like Osaka’s Ibaraki Techno Center—will directly support Japan's "Society 5.0" vision, positioning me to become a leader in Japan Osaka’s next technological chapter.</w:t>
      </w:r>
    </w:p>
    <w:p>
      <w:pPr>
        <w:pStyle w:val="BodyText"/>
      </w:pPr>
      <w:r>
        <w:t xml:space="preserve">Thank you for considering my application. This scholarship is not merely an educational opportunity; it is the pathway to becoming a Telecommunication Engineer who actively shapes Japan Osaka’s connectivity future. I am prepared to bring my technical rigor, cultural commitment, and unwavering focus on real-world impact to OIT and the broader Osaka innovation community. I eagerly anticipate the possibility of contributing to your institution’s legacy of engineering excellence in one of the world’s most technologically vibrant cities.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 in Japan Osaka</dc:title>
  <dc:creator/>
  <dc:language>en</dc:language>
  <cp:keywords/>
  <dcterms:created xsi:type="dcterms:W3CDTF">2026-07-23T04:18:14Z</dcterms:created>
  <dcterms:modified xsi:type="dcterms:W3CDTF">2026-07-23T04:18:14Z</dcterms:modified>
</cp:coreProperties>
</file>

<file path=docProps/custom.xml><?xml version="1.0" encoding="utf-8"?>
<Properties xmlns="http://schemas.openxmlformats.org/officeDocument/2006/custom-properties" xmlns:vt="http://schemas.openxmlformats.org/officeDocument/2006/docPropsVTypes"/>
</file>