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Aissata Diop</w:t>
      </w:r>
      <w:r>
        <w:br/>
      </w:r>
      <w:r>
        <w:t xml:space="preserve">Rue des Marronniers, Appartement 4B</w:t>
      </w:r>
      <w:r>
        <w:br/>
      </w:r>
      <w:r>
        <w:t xml:space="preserve">Dakar, Senegal</w:t>
      </w:r>
      <w:r>
        <w:br/>
      </w:r>
      <w:r>
        <w:t xml:space="preserve">aissata.diop@email.com | +221 77 123 4567</w:t>
      </w:r>
      <w:r>
        <w:br/>
      </w:r>
      <w:r>
        <w:t xml:space="preserve">October 26, 2023</w:t>
      </w:r>
    </w:p>
    <w:p>
      <w:pPr>
        <w:pStyle w:val="BodyText"/>
      </w:pPr>
      <w:r>
        <w:t xml:space="preserve">Scholarship Committee</w:t>
      </w:r>
      <w:r>
        <w:br/>
      </w:r>
      <w:r>
        <w:t xml:space="preserve">Centre de Recherche en Technologies de l'Information et des Communications (CRTIC)</w:t>
      </w:r>
      <w:r>
        <w:br/>
      </w:r>
      <w:r>
        <w:t xml:space="preserve">Dakar, Senegal</w:t>
      </w:r>
    </w:p>
    <w:bookmarkStart w:id="20" w:name="X04fcec3c46e2c30c2a02cfe9358346e02984cdf"/>
    <w:p>
      <w:pPr>
        <w:pStyle w:val="Heading2"/>
      </w:pPr>
      <w:r>
        <w:t xml:space="preserve">Application for Telecommunication Engineering Scholarship in Dakar, Senegal</w:t>
      </w:r>
    </w:p>
    <w:p>
      <w:pPr>
        <w:pStyle w:val="FirstParagraph"/>
      </w:pPr>
      <w:r>
        <w:t xml:space="preserve">Dear Esteemed Scholarship Committee,</w:t>
      </w:r>
    </w:p>
    <w:p>
      <w:pPr>
        <w:pStyle w:val="BodyText"/>
      </w:pPr>
      <w:r>
        <w:t xml:space="preserve">It is with profound enthusiasm and unwavering dedication to advancing telecommunications infrastructure that I submit my application for the prestigious Telecommunication Engineering Scholarship at the Centre de Recherche en Technologies de l'Information et des Communications (CRTIC) in Dakar, Senegal. As a passionate engineering student deeply committed to transforming Senegal's digital landscape, this opportunity represents not merely an academic advancement but a vital step toward addressing critical connectivity gaps across our nation—particularly in urban centers like Dakar where technological progress is both urgent and transformative.</w:t>
      </w:r>
    </w:p>
    <w:p>
      <w:pPr>
        <w:pStyle w:val="BodyText"/>
      </w:pPr>
      <w:r>
        <w:t xml:space="preserve">My academic journey has been meticulously aligned with the demands of modern telecommunication systems. Having completed my Bachelor's degree in Electrical Engineering at Université Cheikh Anta Diop (UCAD) with a specialization in telecommunications, I graduated among the top 5% of my cohort, earning a GPA of 3.9/4.0. My final-year thesis on "Optimizing 5G Network Deployment Strategies for Urban African Cities" was recognized by the Senegalese Ministry of Digital Economy as an exemplary model for scalable infrastructure planning in densely populated environments like Dakar's Plateau and Parcelles Assainies districts. This research, which analyzed signal propagation challenges in high-rise urban settings, directly informed my conviction that targeted engineering expertise is essential to Senegal's digital sovereignty goals.</w:t>
      </w:r>
    </w:p>
    <w:p>
      <w:pPr>
        <w:pStyle w:val="BodyText"/>
      </w:pPr>
      <w:r>
        <w:t xml:space="preserve">What distinguishes this Scholarship Application Letter is my profound understanding of Dakar's unique telecommunications ecosystem. During my internship at Sénégal Télécoms (now Orange Senegal), I witnessed firsthand how inadequate network infrastructure impedes economic development—particularly in peripheral neighborhoods where 4G coverage drops below 30% during peak hours. My fieldwork documented data transmission bottlenecks affecting healthcare teleconsultations and educational platforms in Dakar's underprivileged communities. This experience crystallized my purpose: to become a Telecommunication Engineer capable of designing resilient, equitable networks that serve all Dakarois, not just the affluent urban core.</w:t>
      </w:r>
    </w:p>
    <w:p>
      <w:pPr>
        <w:pStyle w:val="BodyText"/>
      </w:pPr>
      <w:r>
        <w:t xml:space="preserve">The CRTIC Scholarship presents an unparalleled opportunity to accelerate my technical mastery in critical areas directly relevant to Senegal's needs. I am particularly eager to specialize in two domains: (1) Low-cost satellite-terrestrial hybrid networks for rural connectivity expansion—addressing the 38% of Senegalese still without reliable internet access—and (2) AI-driven network optimization systems tailored for Dakar's variable power grid conditions. My proposed research, "Adaptive Network Management Systems for Dakar's Urban Congestion Zones," aligns precisely with CRTIC's strategic focus on sustainable infrastructure development. With this scholarship, I will gain access to cutting-edge lab facilities at the CRTIC campus in Hann Bel-Air and collaborate with industry partners like SOTELCO to pilot solutions in real-world Dakar environments.</w:t>
      </w:r>
    </w:p>
    <w:p>
      <w:pPr>
        <w:pStyle w:val="BodyText"/>
      </w:pPr>
      <w:r>
        <w:t xml:space="preserve">My commitment to Senegal Dakar extends beyond technical expertise; it is rooted in cultural understanding. As a native of Rufisque—a rapidly urbanizing suburb adjacent to Dakar—I've navigated the digital divide firsthand, helping community elders establish mobile banking access through local telecommunication hubs. This grassroots experience taught me that successful Telecommunication Engineer solutions must integrate socio-economic realities. In my proposed project, I will partner with local associations like "Jeunes pour le Numérique" to co-design user-centric network interfaces that respect Senegalese communication habits and linguistic diversity (including Wolof and French integration).</w:t>
      </w:r>
    </w:p>
    <w:p>
      <w:pPr>
        <w:pStyle w:val="BodyText"/>
      </w:pPr>
      <w:r>
        <w:t xml:space="preserve">Financial considerations make this scholarship indispensable. While my family diligently supports my studies, the cost of advanced telecommunications certification programs—including specialized software licenses, field equipment for Dakar's challenging terrain, and travel to rural pilot sites—exceeds our capacity. This Scholarship Application Letter is thus a plea for investment in a future engineer who will reciprocate by reducing Senegal's digital inequality. My goal isn't merely academic distinction but measurable impact: within five years of completing this scholarship program, I aim to lead a CRTIC-backed initiative that expands high-speed connectivity to 50,000 additional Dakar residents through community-owned micro-networks.</w:t>
      </w:r>
    </w:p>
    <w:p>
      <w:pPr>
        <w:pStyle w:val="BodyText"/>
      </w:pPr>
      <w:r>
        <w:t xml:space="preserve">Senegal stands at a pivotal moment in its digital transformation. With the government's "Dakar Smart City" initiative targeting 95% urban coverage by 2030 and the African Continental Free Trade Area (AfCFTA) demanding robust connectivity, our nation requires engineers who understand both cutting-edge technology and Dakar's human landscape. I am that engineer—equipped with UCAD's technical foundation, Senegal Telecoms' industry insight, and a burning passion for inclusive innovation. This scholarship is the catalyst that will transform my academic potential into tangible progress for Senegal Dakar.</w:t>
      </w:r>
    </w:p>
    <w:p>
      <w:pPr>
        <w:pStyle w:val="BodyText"/>
      </w:pPr>
      <w:r>
        <w:t xml:space="preserve">As a graduate who has already contributed to local projects like the "Dakar Digital Bridge" community network in Carrefour, I embody the proactive spirit CRTIC seeks. I have attached proof of my UCAD thesis recognition, internship recommendation from Sénégal Télécoms' Director of Network Innovation, and a preliminary research proposal detailing how my work will support Senegal's National Broadband Strategy. I am prepared to immediately commence this scholarship upon acceptance and am available for an interview at your earliest convenience.</w:t>
      </w:r>
    </w:p>
    <w:p>
      <w:pPr>
        <w:pStyle w:val="BodyText"/>
      </w:pPr>
      <w:r>
        <w:t xml:space="preserve">In closing, I reaffirm that this scholarship represents more than financial aid—it is the key to unlocking my ability to serve Senegal Dakar as a Telecommunication Engineer who designs not just networks, but bridges between technology and human progress. Thank you for considering my application with the gravity it deserves. I eagerly anticipate contributing to CRTIC's mission and Senegal's digital renaissance.</w:t>
      </w:r>
    </w:p>
    <w:p>
      <w:pPr>
        <w:pStyle w:val="BodyText"/>
      </w:pPr>
      <w:r>
        <w:t xml:space="preserve">Sincerely,</w:t>
      </w:r>
    </w:p>
    <w:p>
      <w:pPr>
        <w:pStyle w:val="BodyText"/>
      </w:pPr>
      <w:r>
        <w:rPr>
          <w:bCs/>
          <w:b/>
        </w:rPr>
        <w:t xml:space="preserve">Aissata Diop</w:t>
      </w:r>
      <w:r>
        <w:br/>
      </w:r>
      <w:r>
        <w:t xml:space="preserve">Telecommunication Engineering Candidate</w:t>
      </w:r>
      <w:r>
        <w:br/>
      </w:r>
      <w:r>
        <w:t xml:space="preserve">Université Cheikh Anta Diop (UCAD), 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2026-07-20T21:50:57Z</dcterms:created>
  <dcterms:modified xsi:type="dcterms:W3CDTF">2026-07-20T21:50:57Z</dcterms:modified>
</cp:coreProperties>
</file>

<file path=docProps/custom.xml><?xml version="1.0" encoding="utf-8"?>
<Properties xmlns="http://schemas.openxmlformats.org/officeDocument/2006/custom-properties" xmlns:vt="http://schemas.openxmlformats.org/officeDocument/2006/docPropsVTypes"/>
</file>