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Telecommunication Engineering at Universitat Politècnica de Catalunya (UPC),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Universitat Politècnica de Catalunya (UPC)</w:t>
      </w:r>
    </w:p>
    <w:p>
      <w:pPr>
        <w:pStyle w:val="BodyText"/>
      </w:pPr>
      <w:r>
        <w:t xml:space="preserve">Barcelona, Catalonia, Spain</w:t>
      </w:r>
    </w:p>
    <w:bookmarkStart w:id="21" w:name="X456a261c8ccedd86e2a5d58a6685cabecbc2ec8"/>
    <w:p>
      <w:pPr>
        <w:pStyle w:val="Heading2"/>
      </w:pPr>
      <w:r>
        <w:t xml:space="preserve">Subject: Formal Scholarship Application for Telecommunication Engineering Program in Spain Barcelona</w:t>
      </w:r>
    </w:p>
    <w:bookmarkEnd w:id="21"/>
    <w:p>
      <w:pPr>
        <w:pStyle w:val="FirstParagraph"/>
      </w:pPr>
      <w:r>
        <w:t xml:space="preserve">Dear Esteemed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for the Master's Program in Telecommunication Engineering at Universitat Politècnica de Catalunya (UPC) in Barcelona, Spain. As a dedicated aspiring</w:t>
      </w:r>
      <w:r>
        <w:t xml:space="preserve"> </w:t>
      </w:r>
      <w:r>
        <w:rPr>
          <w:bCs/>
          <w:b/>
        </w:rPr>
        <w:t xml:space="preserve">Telecommunication Engineer</w:t>
      </w:r>
      <w:r>
        <w:t xml:space="preserve">, I have long admired Spain Barcelona as a global epicenter for telecommunications innovation, and this scholarship represents the pivotal opportunity to contribute meaningfully to Europe's digital transformation while advancing my technical expertise within one of the world’s most dynamic tech ecosystems.</w:t>
      </w:r>
    </w:p>
    <w:p>
      <w:pPr>
        <w:pStyle w:val="BodyText"/>
      </w:pPr>
      <w:r>
        <w:t xml:space="preserve">My academic journey began with a Bachelor of Science in Electronics and Telecommunications Engineering at [Your University], where I graduated with honors (GPA: 3.8/4.0). During my undergraduate studies, I spearheaded a research project on 5G network optimization in urban environments, which culminated in a publication at the International Conference on Communications (ICC) 2022. This experience ignited my passion for solving real-world connectivity challenges—a passion that has only intensified as I observed Barcelona’s rapid evolution into a</w:t>
      </w:r>
      <w:r>
        <w:t xml:space="preserve"> </w:t>
      </w:r>
      <w:r>
        <w:rPr>
          <w:bCs/>
          <w:b/>
        </w:rPr>
        <w:t xml:space="preserve">Spain Barcelona</w:t>
      </w:r>
      <w:r>
        <w:t xml:space="preserve"> </w:t>
      </w:r>
      <w:r>
        <w:t xml:space="preserve">hub for telecommunications innovation. The city’s strategic position as Europe's leading smart city initiative, coupled with UPC's world-class research facilities like the Centre for Telecommunications Research (CITI), makes it the ideal environment to refine my skills as a</w:t>
      </w:r>
      <w:r>
        <w:t xml:space="preserve"> </w:t>
      </w:r>
      <w:r>
        <w:rPr>
          <w:bCs/>
          <w:b/>
        </w:rPr>
        <w:t xml:space="preserve">Telecommunication Engineer</w:t>
      </w:r>
      <w:r>
        <w:t xml:space="preserve">.</w:t>
      </w:r>
    </w:p>
    <w:p>
      <w:pPr>
        <w:pStyle w:val="BodyText"/>
      </w:pPr>
      <w:r>
        <w:t xml:space="preserve">What draws me most to Barcelona is its unique convergence of academic rigor, industry collaboration, and cultural vibrancy. As I studied Spain Barcelona's telecommunications landscape, I was particularly inspired by initiatives like the</w:t>
      </w:r>
      <w:r>
        <w:t xml:space="preserve"> </w:t>
      </w:r>
      <w:r>
        <w:rPr>
          <w:iCs/>
          <w:i/>
        </w:rPr>
        <w:t xml:space="preserve">Babel Project</w:t>
      </w:r>
      <w:r>
        <w:t xml:space="preserve">, which connects European universities in next-generation network research. UPC’s partnership with Telefónica Open Future and Ericsson’s R&amp;D center in the city exemplifies how academia and industry co-create solutions for global challenges—from IoT infrastructure to sustainable network design. My goal is to contribute to such projects, leveraging Barcelona’s ecosystem to develop scalable communication systems that bridge urban connectivity gaps in emerging economies. The</w:t>
      </w:r>
      <w:r>
        <w:t xml:space="preserve"> </w:t>
      </w:r>
      <w:r>
        <w:rPr>
          <w:bCs/>
          <w:b/>
        </w:rPr>
        <w:t xml:space="preserve">Scholarship Application Letter</w:t>
      </w:r>
      <w:r>
        <w:t xml:space="preserve"> </w:t>
      </w:r>
      <w:r>
        <w:t xml:space="preserve">must therefore reflect my commitment to becoming a</w:t>
      </w:r>
      <w:r>
        <w:t xml:space="preserve"> </w:t>
      </w:r>
      <w:r>
        <w:rPr>
          <w:bCs/>
          <w:b/>
        </w:rPr>
        <w:t xml:space="preserve">Telecommunication Engineer</w:t>
      </w:r>
      <w:r>
        <w:t xml:space="preserve"> </w:t>
      </w:r>
      <w:r>
        <w:t xml:space="preserve">who bridges technical excellence with social impact.</w:t>
      </w:r>
    </w:p>
    <w:p>
      <w:pPr>
        <w:pStyle w:val="BodyText"/>
      </w:pPr>
      <w:r>
        <w:t xml:space="preserve">Financial accessibility has been the primary barrier to pursuing advanced studies in Spain Barcelona. While I have secured partial funding through my undergraduate institution, the full tuition and living expenses—approximately €24,000 annually—remain unmet. This scholarship would alleviate this burden, allowing me to fully immerse myself in research rather than diverting energy toward financial concerns. Specifically, the funds will support my participation in UPC’s Wireless Communications Lab (WCL), where I aim to contribute to the EU-funded 6G-TOOL project focused on terahertz communication networks. My technical skills in MATLAB simulation, network security protocols (TLS/SSL), and Python-based data analysis align precisely with this research trajectory.</w:t>
      </w:r>
    </w:p>
    <w:p>
      <w:pPr>
        <w:pStyle w:val="BodyText"/>
      </w:pPr>
      <w:r>
        <w:t xml:space="preserve">Beyond academics, my professional experience as a Junior Telecommunications Engineer at [Company Name] in [Country] solidified my resolve. I optimized signal propagation for rural broadband deployment across three regions, improving network coverage by 37% through strategic antenna placement and AI-driven traffic analysis. This project required navigating complex regulatory frameworks—a skill critical for</w:t>
      </w:r>
      <w:r>
        <w:t xml:space="preserve"> </w:t>
      </w:r>
      <w:r>
        <w:rPr>
          <w:bCs/>
          <w:b/>
        </w:rPr>
        <w:t xml:space="preserve">Telecommunication Engineer</w:t>
      </w:r>
      <w:r>
        <w:t xml:space="preserve">s operating in Spain’s highly regulated market. It also highlighted the need for cross-cultural collaboration; working with Spanish technical teams during a pilot rollout taught me to adapt solutions to local contexts, an experience I will carry forward in Barcelona.</w:t>
      </w:r>
    </w:p>
    <w:p>
      <w:pPr>
        <w:pStyle w:val="BodyText"/>
      </w:pPr>
      <w:r>
        <w:t xml:space="preserve">My long-term vision is clear: to establish a consultancy firm in Spain Barcelona that specializes in sustainable telecommunications infrastructure for developing regions. I envision leveraging UPC’s industry partnerships to create open-source tools that democratize access to advanced network technologies. For instance, collaborating with Barcelona’s municipal government on their Smart City initiative could yield scalable models for energy-efficient 5G deployments—addressing both my professional ambitions and the UN Sustainable Development Goals (SDG 9: Industry, Innovation, and Infrastructure).</w:t>
      </w:r>
    </w:p>
    <w:p>
      <w:pPr>
        <w:pStyle w:val="BodyText"/>
      </w:pPr>
      <w:r>
        <w:t xml:space="preserve">Spain Barcelona’s position as a bridge between Europe and Latin America further fuels this mission. The city hosts the largest concentration of Ibero-American tech firms in Europe, offering unparalleled opportunities to develop solutions with global relevance. By studying here, I will not only gain technical mastery but also cultivate the cultural fluency necessary to lead international projects. My proposed thesis—</w:t>
      </w:r>
      <w:r>
        <w:rPr>
          <w:iCs/>
          <w:i/>
        </w:rPr>
        <w:t xml:space="preserve">"Energy-Efficient 5G Backhaul Networks for Urban Environments: A Barcelona Case Study"</w:t>
      </w:r>
      <w:r>
        <w:t xml:space="preserve">—directly addresses the city’s climate action goals while contributing actionable insights for other megacities.</w:t>
      </w:r>
    </w:p>
    <w:p>
      <w:pPr>
        <w:pStyle w:val="BodyText"/>
      </w:pPr>
      <w:r>
        <w:t xml:space="preserve">I am confident that this scholarship will enable me to become a transformative</w:t>
      </w:r>
      <w:r>
        <w:t xml:space="preserve"> </w:t>
      </w:r>
      <w:r>
        <w:rPr>
          <w:bCs/>
          <w:b/>
        </w:rPr>
        <w:t xml:space="preserve">Telecommunication Engineer</w:t>
      </w:r>
      <w:r>
        <w:t xml:space="preserve"> </w:t>
      </w:r>
      <w:r>
        <w:t xml:space="preserve">who elevates Barcelona’s legacy as a telecommunications leader. My academic record, research contributions, and industry experience demonstrate my readiness to thrive in UPC’s demanding environment. More importantly, I bring an unwavering commitment to using technology for inclusive growth—a value deeply aligned with Spain Barcelona’s progressive ethos.</w:t>
      </w:r>
    </w:p>
    <w:p>
      <w:pPr>
        <w:pStyle w:val="BodyText"/>
      </w:pPr>
      <w:r>
        <w:t xml:space="preserve">Thank you for considering this</w:t>
      </w:r>
      <w:r>
        <w:t xml:space="preserve"> </w:t>
      </w:r>
      <w:r>
        <w:rPr>
          <w:bCs/>
          <w:b/>
        </w:rPr>
        <w:t xml:space="preserve">Scholarship Application Letter</w:t>
      </w:r>
      <w:r>
        <w:t xml:space="preserve">. I have attached all supporting documents, including academic transcripts, research publications, and recommendation letters from industry professionals. I welcome the opportunity to discuss how my vision for telecommunications innovation aligns with UPC’s mission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928 words</w:t>
      </w:r>
    </w:p>
    <w:p>
      <w:pPr>
        <w:pStyle w:val="BodyText"/>
      </w:pPr>
      <w:r>
        <w:rPr>
          <w:bCs/>
          <w:b/>
        </w:rPr>
        <w:t xml:space="preserve">Key Terms Used:</w:t>
      </w:r>
      <w:r>
        <w:t xml:space="preserve"> </w:t>
      </w:r>
      <w:r>
        <w:t xml:space="preserve">Scholarship Application Letter (7 times), Telecommunication Engineer (6 times), Spain Barcelona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Spain Barcelona</dc:title>
  <dc:creator/>
  <cp:keywords/>
  <dcterms:created xsi:type="dcterms:W3CDTF">2026-07-21T14:02:42Z</dcterms:created>
  <dcterms:modified xsi:type="dcterms:W3CDTF">2026-07-21T14:02:42Z</dcterms:modified>
</cp:coreProperties>
</file>

<file path=docProps/custom.xml><?xml version="1.0" encoding="utf-8"?>
<Properties xmlns="http://schemas.openxmlformats.org/officeDocument/2006/custom-properties" xmlns:vt="http://schemas.openxmlformats.org/officeDocument/2006/docPropsVTypes"/>
</file>