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University of World Economy and Diplomacy (UWED)</w:t>
      </w:r>
      <w:r>
        <w:br/>
      </w:r>
      <w:r>
        <w:t xml:space="preserve">Tashkent, Uzbekistan</w:t>
      </w:r>
    </w:p>
    <w:bookmarkStart w:id="20" w:name="X77f2660f93fbd0e8cc3d3c2f2e0636d1cb1a9c1"/>
    <w:p>
      <w:pPr>
        <w:pStyle w:val="Heading2"/>
      </w:pPr>
      <w:r>
        <w:t xml:space="preserve">Subject: Application for Full Scholarship to Pursue Telecommunications Engineering Program</w:t>
      </w:r>
    </w:p>
    <w:p>
      <w:pPr>
        <w:pStyle w:val="FirstParagraph"/>
      </w:pPr>
      <w:r>
        <w:t xml:space="preserve">Dear Admissions Committee,</w:t>
      </w:r>
    </w:p>
    <w:p>
      <w:pPr>
        <w:pStyle w:val="BodyText"/>
      </w:pPr>
      <w:r>
        <w:t xml:space="preserve">I am writing with profound enthusiasm to submit my application for the prestigious full scholarship opportunity at the University of World Economy and Diplomacy (UWED) in Tashkent, Uzbekistan. As a dedicated student from Samarkand with a lifelong passion for communication technologies, I seek to advance my academic journey as a</w:t>
      </w:r>
      <w:r>
        <w:t xml:space="preserve"> </w:t>
      </w:r>
      <w:r>
        <w:rPr>
          <w:bCs/>
          <w:b/>
        </w:rPr>
        <w:t xml:space="preserve">Telecommunication Engineer</w:t>
      </w:r>
      <w:r>
        <w:t xml:space="preserve"> </w:t>
      </w:r>
      <w:r>
        <w:t xml:space="preserve">through UWED’s renowned Department of Information Technologies—a program uniquely positioned to transform Uzbekistan’s digital landscape and address the urgent need for skilled engineers in our nation.</w:t>
      </w:r>
    </w:p>
    <w:p>
      <w:pPr>
        <w:pStyle w:val="BodyText"/>
      </w:pPr>
      <w:r>
        <w:t xml:space="preserve">My fascination with telecommunications began during my high school years when I witnessed firsthand how limited connectivity hindered education and healthcare access across rural Uzbekistan. While studying at Samarkand High School of Engineering, I spearheaded a community project to establish a low-cost Wi-Fi network for 15 remote villages. This initiative required me to design antenna placements, troubleshoot signal interference in mountainous terrain, and train local technicians—a hands-on experience that crystallized my resolve to become a</w:t>
      </w:r>
      <w:r>
        <w:t xml:space="preserve"> </w:t>
      </w:r>
      <w:r>
        <w:rPr>
          <w:bCs/>
          <w:b/>
        </w:rPr>
        <w:t xml:space="preserve">Telecommunication Engineer</w:t>
      </w:r>
      <w:r>
        <w:t xml:space="preserve">. I realized that sustainable technological advancement in Uzbekistan cannot be achieved without locally trained experts who understand our unique geographical and socio-economic context.</w:t>
      </w:r>
    </w:p>
    <w:p>
      <w:pPr>
        <w:pStyle w:val="BodyText"/>
      </w:pPr>
      <w:r>
        <w:t xml:space="preserve">The decision to pursue this scholarship at UWED in Tashkent is deeply strategic. Uzbekistan’s Digital Economy Strategy 2030 prioritizes nationwide 5G deployment, fiber-optic expansion, and smart city infrastructure—all areas where UWED leads through its partnerships with Uzbektelecom and the Ministry of Communications. The university’s curriculum uniquely blends theoretical rigor with field applications: courses like "Advanced Wireless Networks," "Optical Fiber Systems," and "Smart City Telecommunications" directly align with my goal to optimize urban connectivity in Tashkent, Uzbekistan’s economic heartland. I am particularly eager to collaborate with Professor Azizbekov on his research into AI-driven network optimization for Central Asian climates—a project critical for minimizing signal loss during dust storms common across our region.</w:t>
      </w:r>
    </w:p>
    <w:p>
      <w:pPr>
        <w:pStyle w:val="BodyText"/>
      </w:pPr>
      <w:r>
        <w:t xml:space="preserve">My academic record reflects this commitment: I graduated at the top 5% of my high school cohort with national honors in Physics and Mathematics, completing an independent research paper on "Satellite-Based Emergency Communication Systems for Earthquake-Prone Regions in Uzbekistan." During my internship at Samarkand’s Regional Telecom Office, I assisted engineers in deploying LTE infrastructure across 7 districts, gaining practical skills in spectrum allocation and network security protocols. These experiences solidified my understanding that effective</w:t>
      </w:r>
      <w:r>
        <w:t xml:space="preserve"> </w:t>
      </w:r>
      <w:r>
        <w:rPr>
          <w:bCs/>
          <w:b/>
        </w:rPr>
        <w:t xml:space="preserve">Telecommunication Engineer</w:t>
      </w:r>
      <w:r>
        <w:t xml:space="preserve"> </w:t>
      </w:r>
      <w:r>
        <w:t xml:space="preserve">solutions must balance technical excellence with cultural relevance—something UWED’s emphasis on "Technology for National Development" perfectly embodies.</w:t>
      </w:r>
    </w:p>
    <w:p>
      <w:pPr>
        <w:pStyle w:val="BodyText"/>
      </w:pPr>
      <w:r>
        <w:t xml:space="preserve">The significance of this scholarship extends beyond personal ambition. Uzbekistan faces a critical shortage of 12,000+ telecommunications specialists by 2030 (per the World Bank), and as a native speaker deeply familiar with local challenges, I am uniquely positioned to contribute immediately. Upon graduation, I plan to join Uzbektelecom’s Tashkent-based R&amp;D division to develop affordable rural broadband solutions using low-earth orbit satellite technology—addressing the 45% of our population currently without reliable internet access. My vision is not merely technical but societal: to create networks that connect farmers to market prices via mobile apps, link clinics in remote regions through telemedicine, and empower women entrepreneurs through digital literacy programs.</w:t>
      </w:r>
    </w:p>
    <w:p>
      <w:pPr>
        <w:pStyle w:val="BodyText"/>
      </w:pPr>
      <w:r>
        <w:t xml:space="preserve">UWED’s location in Tashkent provides unparalleled access to this mission. The city serves as Uzbekistan’s telecommunications hub, hosting the National Data Center and numerous international tech firms like Huawei Central Asia. Studying here will allow me to engage with industry leaders through UWED’s "Tashkent Tech Bridge" program, where students collaborate on live infrastructure projects with partners including Cisco and Ericsson. The university’s campus in Tashkent also offers state-of-the-art labs for millimeter-wave testing and IoT deployment—resources essential for my proposed thesis on "Energy-Efficient Backhaul Networks in Urban Centers."</w:t>
      </w:r>
    </w:p>
    <w:p>
      <w:pPr>
        <w:pStyle w:val="BodyText"/>
      </w:pPr>
      <w:r>
        <w:t xml:space="preserve">I recognize that this scholarship represents more than financial support; it is an investment in Uzbekistan’s future. As a recipient, I will embody UWED’s values of innovation and national service. I pledge to actively contribute to campus initiatives like the "Digital Literacy for All" outreach program while maintaining academic excellence (I aim for a GPA of 3.8/4.0). My long-term goal is to establish a Tashkent-based telecommunication training center that will mentor students from underserved regions—a direct extension of the university’s community impact ethos.</w:t>
      </w:r>
    </w:p>
    <w:p>
      <w:pPr>
        <w:pStyle w:val="BodyText"/>
      </w:pPr>
      <w:r>
        <w:t xml:space="preserve">Uzbekistan’s journey toward becoming a Central Asian digital leader demands engineers who understand both cutting-edge technology and our cultural landscape. I am prepared to be one such engineer, and UWED in Tashkent is the only institution where I can receive this specialized training while contributing to national progress. The opportunity to learn from pioneers like Professor Akmalova, whose work on 6G testbeds has positioned Uzbekistan at the forefront of regional innovation, makes this scholarship indispensable to my development.</w:t>
      </w:r>
    </w:p>
    <w:p>
      <w:pPr>
        <w:pStyle w:val="BodyText"/>
      </w:pPr>
      <w:r>
        <w:t xml:space="preserve">Thank you for considering my</w:t>
      </w:r>
      <w:r>
        <w:t xml:space="preserve"> </w:t>
      </w:r>
      <w:r>
        <w:rPr>
          <w:bCs/>
          <w:b/>
        </w:rPr>
        <w:t xml:space="preserve">Scholarship Application Letter</w:t>
      </w:r>
      <w:r>
        <w:t xml:space="preserve">. I welcome the chance to discuss how my background in telecommunications fieldwork, commitment to Uzbekistan’s digital transformation, and vision for scalable infrastructure align with UWED’s mission. I have attached all required documents, including academic transcripts, recommendation letters from my high school principal and telecom supervisor, and a detailed research proposal outlining my proposed project on low-cost rural network deployment.</w:t>
      </w:r>
    </w:p>
    <w:p>
      <w:pPr>
        <w:pStyle w:val="BodyText"/>
      </w:pPr>
      <w:r>
        <w:t xml:space="preserve">Sincerely,</w:t>
      </w:r>
    </w:p>
    <w:p>
      <w:pPr>
        <w:pStyle w:val="BodyText"/>
      </w:pPr>
      <w:r>
        <w:rPr>
          <w:bCs/>
          <w:b/>
        </w:rPr>
        <w:t xml:space="preserve">Abdulaziz Karimov</w:t>
      </w:r>
      <w:r>
        <w:br/>
      </w:r>
      <w:r>
        <w:t xml:space="preserve">Samarkand, Uzbekistan</w:t>
      </w:r>
      <w:r>
        <w:br/>
      </w:r>
      <w:r>
        <w:t xml:space="preserve">Email: abdulaziz.karimov@uweb.edu.uz</w:t>
      </w:r>
      <w:r>
        <w:br/>
      </w:r>
      <w:r>
        <w:t xml:space="preserve">Phone: +998 93 123 4567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2026-07-21T14:10:24Z</dcterms:created>
  <dcterms:modified xsi:type="dcterms:W3CDTF">2026-07-21T14:10:24Z</dcterms:modified>
</cp:coreProperties>
</file>

<file path=docProps/custom.xml><?xml version="1.0" encoding="utf-8"?>
<Properties xmlns="http://schemas.openxmlformats.org/officeDocument/2006/custom-properties" xmlns:vt="http://schemas.openxmlformats.org/officeDocument/2006/docPropsVTypes"/>
</file>