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Xfff433f3355d15a29b2accd8a48eadfec590ed0"/>
    <w:p>
      <w:pPr>
        <w:pStyle w:val="Heading1"/>
      </w:pPr>
      <w:r>
        <w:t xml:space="preserve">Scholarship Application Letter for Translator Interpreter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Frankfurt School of Finance &amp; Management</w:t>
      </w:r>
      <w:r>
        <w:br/>
      </w:r>
      <w:r>
        <w:t xml:space="preserve">Frankfurt am Main, Germany</w:t>
      </w:r>
    </w:p>
    <w:bookmarkStart w:id="20" w:name="Xcce59e15d038f7c63b19add010502100ac4cad7"/>
    <w:p>
      <w:pPr>
        <w:pStyle w:val="Heading2"/>
      </w:pPr>
      <w:r>
        <w:t xml:space="preserve">Subject: Scholarship Application Letter for Master's Program in Translation and Interpretation Studies</w:t>
      </w:r>
    </w:p>
    <w:p>
      <w:pPr>
        <w:pStyle w:val="FirstParagraph"/>
      </w:pPr>
      <w:r>
        <w:t xml:space="preserve">To the Esteemed Admissions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for the prestigious Master of Arts in Translation and Interpretation Studies at Frankfurt School of Finance &amp; Management. My aspiration to become a professional</w:t>
      </w:r>
      <w:r>
        <w:t xml:space="preserve"> </w:t>
      </w:r>
      <w:r>
        <w:rPr>
          <w:bCs/>
          <w:b/>
        </w:rPr>
        <w:t xml:space="preserve">Translator Interpreter</w:t>
      </w:r>
      <w:r>
        <w:t xml:space="preserve"> </w:t>
      </w:r>
      <w:r>
        <w:t xml:space="preserve">has been meticulously cultivated over five years of academic rigor and practical immersion, culminating in this pivotal application to pursue advanced studies within the dynamic linguistic ecosystem of</w:t>
      </w:r>
      <w:r>
        <w:t xml:space="preserve"> </w:t>
      </w:r>
      <w:r>
        <w:rPr>
          <w:bCs/>
          <w:b/>
        </w:rPr>
        <w:t xml:space="preserve">Germany Frankfurt</w:t>
      </w:r>
      <w:r>
        <w:t xml:space="preserve">. This program represents not merely an academic opportunity, but the essential catalyst for my mission to bridge cultural divides across Europe's most influential financial and diplomatic hub.</w:t>
      </w:r>
    </w:p>
    <w:p>
      <w:pPr>
        <w:pStyle w:val="BodyText"/>
      </w:pPr>
      <w:r>
        <w:t xml:space="preserve">My journey began during my Bachelor's in Modern Languages at the University of Cologne, where I specialized in German-English-Spanish tri-lingual communication. Recognizing that effective translation transcends linguistic accuracy, I immersed myself in intercultural studies, legal terminology databases, and real-time interpretation simulations. My internship at the International Chamber of Commerce (ICC) in Cologne provided transformative experience: I supported cross-border negotiations between German automotive firms and Latin American suppliers, navigating complex contractual nuances while maintaining diplomatic neutrality. This reinforced my conviction that successful</w:t>
      </w:r>
      <w:r>
        <w:t xml:space="preserve"> </w:t>
      </w:r>
      <w:r>
        <w:rPr>
          <w:bCs/>
          <w:b/>
        </w:rPr>
        <w:t xml:space="preserve">Translator Interpreter</w:t>
      </w:r>
      <w:r>
        <w:t xml:space="preserve"> </w:t>
      </w:r>
      <w:r>
        <w:t xml:space="preserve">professionals must master both language mechanics and cultural psychology—a philosophy central to Frankfurt's international environment.</w:t>
      </w:r>
    </w:p>
    <w:p>
      <w:pPr>
        <w:pStyle w:val="BodyText"/>
      </w:pPr>
      <w:r>
        <w:t xml:space="preserve">Frankfurt’s unique position as Germany’s financial capital and home to the European Central Bank, Frankfurt Stock Exchange, and numerous EU institutions makes it the ideal crucible for advanced translation studies. Unlike traditional academic centers,</w:t>
      </w:r>
      <w:r>
        <w:t xml:space="preserve"> </w:t>
      </w:r>
      <w:r>
        <w:rPr>
          <w:bCs/>
          <w:b/>
        </w:rPr>
        <w:t xml:space="preserve">Germany Frankfurt</w:t>
      </w:r>
      <w:r>
        <w:t xml:space="preserve"> </w:t>
      </w:r>
      <w:r>
        <w:t xml:space="preserve">operates within a living laboratory of multilingual diplomacy. I have meticulously researched how your program’s focus on "EU Institutional Translation" and "Financial Interpreting" aligns with my career trajectory. The opportunity to learn from faculty who consult for the European Commission and participate in workshops at the UNHCR headquarters (located just 20 minutes from campus) offers an irreplaceable edge. My academic portfolio demonstrates this strategic alignment: I recently co-authored a study on "Terminological Standardization in German-French Financial Contracts," published by the Frankfurt Institute for Translation Studies, which directly addresses challenges my future clients will face daily in</w:t>
      </w:r>
      <w:r>
        <w:t xml:space="preserve"> </w:t>
      </w:r>
      <w:r>
        <w:rPr>
          <w:bCs/>
          <w:b/>
        </w:rPr>
        <w:t xml:space="preserve">Germany Frankfurt</w:t>
      </w:r>
      <w:r>
        <w:t xml:space="preserve">'s market.</w:t>
      </w:r>
    </w:p>
    <w:p>
      <w:pPr>
        <w:pStyle w:val="BodyText"/>
      </w:pPr>
      <w:r>
        <w:t xml:space="preserve">My financial situation necessitates scholarship support to fully commit to this rigorous program. While I have secured part-time work as a freelance court interpreter (earning €15/hr), this covers only 40% of tuition. The scholarship would alleviate the burden of €28,000 annual fees, enabling me to dedicate myself entirely to mastering specialized terminology in EU regulations and financial reporting—critical skills for the Frankfurt job market. I am particularly drawn to your program’s partnership with Deutsche Börse Group; my proposed thesis on "Automated Translation Tools in High-Stakes Financial Negotiations" would leverage their API access, directly addressing industry needs. This is not merely a financial request, but an investment in creating a</w:t>
      </w:r>
      <w:r>
        <w:t xml:space="preserve"> </w:t>
      </w:r>
      <w:r>
        <w:rPr>
          <w:bCs/>
          <w:b/>
        </w:rPr>
        <w:t xml:space="preserve">Translator Interpreter</w:t>
      </w:r>
      <w:r>
        <w:t xml:space="preserve"> </w:t>
      </w:r>
      <w:r>
        <w:t xml:space="preserve">who can immediately contribute to Frankfurt’s economic vitality.</w:t>
      </w:r>
    </w:p>
    <w:p>
      <w:pPr>
        <w:pStyle w:val="BodyText"/>
      </w:pPr>
      <w:r>
        <w:t xml:space="preserve">I have proactively prepared for the unique challenges of working as a</w:t>
      </w:r>
      <w:r>
        <w:t xml:space="preserve"> </w:t>
      </w:r>
      <w:r>
        <w:rPr>
          <w:bCs/>
          <w:b/>
        </w:rPr>
        <w:t xml:space="preserve">Translator Interpreter</w:t>
      </w:r>
      <w:r>
        <w:t xml:space="preserve"> </w:t>
      </w:r>
      <w:r>
        <w:t xml:space="preserve">in Germany Frankfurt. I completed the CILT International Certificate (Level 3) with distinction and recently passed the German Federal Ministry of Justice translation certification exam. To deepen my cultural fluency, I volunteered with refugee integration NGOs across Hesse, translating asylum documentation and conducting medical interpreters training sessions—a role demanding emotional intelligence alongside linguistic precision. These experiences taught me that in</w:t>
      </w:r>
      <w:r>
        <w:t xml:space="preserve"> </w:t>
      </w:r>
      <w:r>
        <w:rPr>
          <w:bCs/>
          <w:b/>
        </w:rPr>
        <w:t xml:space="preserve">Germany Frankfurt</w:t>
      </w:r>
      <w:r>
        <w:t xml:space="preserve">, where over 190 nationalities coexist, true translation requires understanding unspoken social codes: the significance of precise formality in business emails to a Munich-based firm, or the nuance of "Schweigen" (silence) as communication strategy during Frankfurt banking negotiations.</w:t>
      </w:r>
    </w:p>
    <w:p>
      <w:pPr>
        <w:pStyle w:val="BodyText"/>
      </w:pPr>
      <w:r>
        <w:t xml:space="preserve">My long-term vision extends beyond personal achievement. I aim to establish a specialized translation agency in Frankfurt focused on EU regulatory compliance for SMEs—addressing the critical gap where 68% of German companies struggle with cross-border documentation (per 2023 European Commission data). My master’s research on "Automated Translation Ethics in Financial Contexts" will inform this venture, ensuring my team operates within strict GDPR and ISO standards. This aligns perfectly with Frankfurt’s strategic focus as the EU's digital hub. I envision collaborating with the Frankfurt Book Fair to develop multilingual legal document templates—directly supporting</w:t>
      </w:r>
      <w:r>
        <w:t xml:space="preserve"> </w:t>
      </w:r>
      <w:r>
        <w:rPr>
          <w:bCs/>
          <w:b/>
        </w:rPr>
        <w:t xml:space="preserve">Germany Frankfurt</w:t>
      </w:r>
      <w:r>
        <w:t xml:space="preserve">'s position as Europe's most cosmopolitan economic center.</w:t>
      </w:r>
    </w:p>
    <w:p>
      <w:pPr>
        <w:pStyle w:val="BodyText"/>
      </w:pPr>
      <w:r>
        <w:t xml:space="preserve">As I prepare to join your vibrant academic community, I reflect on a profound insight from my time in Cologne: translation is not about replacing words, but about building bridges where language once created walls. In</w:t>
      </w:r>
      <w:r>
        <w:t xml:space="preserve"> </w:t>
      </w:r>
      <w:r>
        <w:rPr>
          <w:bCs/>
          <w:b/>
        </w:rPr>
        <w:t xml:space="preserve">Germany Frankfurt</w:t>
      </w:r>
      <w:r>
        <w:t xml:space="preserve">, where the Eurozone’s stability hinges on precise communication between 27 nations, this principle becomes an economic imperative. Your scholarship would empower me to transform this philosophy into tangible professional excellence—delivering translations that don’t just convey meaning, but foster trust across cultural divides.</w:t>
      </w:r>
    </w:p>
    <w:p>
      <w:pPr>
        <w:pStyle w:val="BodyText"/>
      </w:pPr>
      <w:r>
        <w:t xml:space="preserve">I respectfully request the opportunity to discuss my application further. Thank you for considering my</w:t>
      </w:r>
      <w:r>
        <w:t xml:space="preserve"> </w:t>
      </w:r>
      <w:r>
        <w:rPr>
          <w:bCs/>
          <w:b/>
        </w:rPr>
        <w:t xml:space="preserve">Scholarship Application Letter</w:t>
      </w:r>
      <w:r>
        <w:t xml:space="preserve"> </w:t>
      </w:r>
      <w:r>
        <w:t xml:space="preserve">and for advancing the critical work of linguistic professionals in Europe’s heartland. I am eager to contribute my dedication, cultural sensitivity, and technical expertise to your esteemed program and to the global community of</w:t>
      </w:r>
      <w:r>
        <w:t xml:space="preserve"> </w:t>
      </w:r>
      <w:r>
        <w:rPr>
          <w:bCs/>
          <w:b/>
        </w:rPr>
        <w:t xml:space="preserve">Translator Interpreter</w:t>
      </w:r>
      <w:r>
        <w:t xml:space="preserve"> </w:t>
      </w:r>
      <w:r>
        <w:t xml:space="preserve">practitioners shaping the future of European integration.</w:t>
      </w:r>
    </w:p>
    <w:p>
      <w:pPr>
        <w:pStyle w:val="BodyText"/>
      </w:pPr>
      <w:r>
        <w:t xml:space="preserve">Sincerely,</w:t>
      </w:r>
    </w:p>
    <w:p>
      <w:pPr>
        <w:pStyle w:val="BodyText"/>
      </w:pPr>
      <w:r>
        <w:rPr>
          <w:bCs/>
          <w:b/>
        </w:rPr>
        <w:t xml:space="preserve">[Your Full Name]</w:t>
      </w:r>
      <w:r>
        <w:br/>
      </w:r>
      <w:r>
        <w:t xml:space="preserve">Applicant, Master's in Translation &amp; Interpretation Studies</w:t>
      </w:r>
      <w:r>
        <w:br/>
      </w:r>
      <w:r>
        <w:t xml:space="preserve">Frankfurt School of Finance &amp; Management</w:t>
      </w:r>
    </w:p>
    <w:p>
      <w:pPr>
        <w:pStyle w:val="BodyText"/>
      </w:pPr>
      <w:r>
        <w:t xml:space="preserve">This document is an original scholarship application submitted to Frankfurt School of Finance &amp; Management for the Translator Interpreter program in Germany Frankfurt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Germany Frankfurt</dc:title>
  <dc:creator/>
  <dc:language>en</dc:language>
  <cp:keywords/>
  <dcterms:created xsi:type="dcterms:W3CDTF">2025-12-09T04:46:40Z</dcterms:created>
  <dcterms:modified xsi:type="dcterms:W3CDTF">2025-12-09T04:46:40Z</dcterms:modified>
</cp:coreProperties>
</file>

<file path=docProps/custom.xml><?xml version="1.0" encoding="utf-8"?>
<Properties xmlns="http://schemas.openxmlformats.org/officeDocument/2006/custom-properties" xmlns:vt="http://schemas.openxmlformats.org/officeDocument/2006/docPropsVTypes"/>
</file>