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Program</w:t>
      </w:r>
    </w:p>
    <w:p>
      <w:pPr>
        <w:pStyle w:val="FirstParagraph"/>
      </w:pPr>
      <w:r>
        <w:t xml:space="preserve">SCHOLARSHIP APPLICATION LETTER</w:t>
      </w:r>
    </w:p>
    <w:p>
      <w:pPr>
        <w:pStyle w:val="BodyText"/>
      </w:pPr>
      <w:r>
        <w:t xml:space="preserve">FOR THE TRANSLATOR INTERPRETER PROFESSIONAL DEVELOPMENT PROGRAM</w:t>
      </w:r>
    </w:p>
    <w:p>
      <w:pPr>
        <w:pStyle w:val="BodyText"/>
      </w:pPr>
      <w:r>
        <w:t xml:space="preserve">October 26, 2023</w:t>
      </w:r>
    </w:p>
    <w:p>
      <w:pPr>
        <w:pStyle w:val="BodyText"/>
      </w:pPr>
      <w:r>
        <w:t xml:space="preserve">Scholarship Committee</w:t>
      </w:r>
      <w:r>
        <w:br/>
      </w:r>
      <w:r>
        <w:t xml:space="preserve">International Language Studies Foundation</w:t>
      </w:r>
      <w:r>
        <w:br/>
      </w:r>
      <w:r>
        <w:t xml:space="preserve">Astana, Kazakhstan</w:t>
      </w:r>
    </w:p>
    <w:p>
      <w:pPr>
        <w:pStyle w:val="BodyText"/>
      </w:pPr>
      <w:r>
        <w:t xml:space="preserve">Dear Esteemed Scholarship Committee Members,</w:t>
      </w:r>
    </w:p>
    <w:p>
      <w:pPr>
        <w:pStyle w:val="BodyText"/>
      </w:pPr>
      <w:r>
        <w:t xml:space="preserve">With profound enthusiasm and unwavering commitment to linguistic excellence, I am writing to formally apply for the prestigious Translator Interpreter Scholarship Program at the International Language Studies Foundation in Almaty, Kazakhstan. As a passionate advocate for cross-cultural communication in Central Asia's most vibrant metropolis, I believe this opportunity represents a pivotal step toward realizing my professional vision: becoming a bridge between diverse cultures through expert translation and interpretation services within Kazakhstan's evolving linguistic landscape.</w:t>
      </w:r>
    </w:p>
    <w:p>
      <w:pPr>
        <w:pStyle w:val="BodyText"/>
      </w:pPr>
      <w:r>
        <w:t xml:space="preserve">My journey toward mastering the Translator Interpreter profession began during my undergraduate studies in Comparative Literature at Al-Farabi Kazakh National University in Almaty, where I immersed myself in the intricate tapestry of Central Asian languages. While studying Kazakh as a second language, I simultaneously pursued advanced coursework in Russian and English, recognizing early that linguistic proficiency alone is insufficient for true interpretation excellence. It was during my volunteer work with the Almaty International Refugee Support Network that I discovered my calling: facilitating communication between displaced persons and government agencies through accurate interpretation services. Witnessing how precise translation literally saved lives when a Syrian refugee's medical emergency was misinterpreted due to language barriers cemented my resolve to pursue professional certification in Translator Interpreter studies.</w:t>
      </w:r>
    </w:p>
    <w:p>
      <w:pPr>
        <w:pStyle w:val="BodyText"/>
      </w:pPr>
      <w:r>
        <w:t xml:space="preserve">Kazakhstan Almaty's unique position as the historic and cultural heart of Central Asia makes it an irreplaceable environment for this specialized training. As Kazakhstan's largest city and former capital, Almaty embodies the nation's linguistic diversity—where Kazakh, Russian, English, Uighur, and Uzbek coexist daily in business districts like Panfilovskaya Street and cultural hubs such as the Central State Museum. The city's strategic location along the ancient Silk Road has created an unprecedented demand for professional translators in international trade negotiations, diplomatic channels at the Astana International Financial Centre (AIFC), and tourism sectors catering to global visitors. I am particularly drawn to your program's focus on "Bilingual Diplomacy in Eurasian Contexts," which directly aligns with my goal of specializing in legal and medical interpretation for Kazakhstan's growing foreign investment sector. The city's dynamic environment—where Russian-speaking business leaders negotiate deals with Chinese investors while Kazakh officials address UNESCO delegates—provides the perfect training ground for mastering contextual interpretation skills that cannot be replicated in static classroom settings.</w:t>
      </w:r>
    </w:p>
    <w:p>
      <w:pPr>
        <w:pStyle w:val="BodyText"/>
      </w:pPr>
      <w:r>
        <w:t xml:space="preserve">My academic background has prepared me to excel in your rigorous Translator Interpreter curriculum. I graduated with honors (3.8/4.0 GPA) while maintaining full-time work as a freelance interpreter for the Almaty City Health Department, where I facilitated over 250 medical consultations between Kazakh-speaking patients and international doctors. This experience taught me that true interpretation requires more than linguistic skill—it demands cultural intelligence to navigate concepts like "face-saving" in Kazakh business culture or understanding the significance of traditional healing practices when translating medical advice. During my internship at the Kazakhstan National Translation Centre, I contributed to official documents for the 2022 Central Asia Economic Summit, developing specialized glossaries for financial terminology that now form part of their standard reference materials. These experiences have equipped me with practical skills directly applicable to your program's advanced modules on "High-Stakes Interpretation" and "Cultural Negotiation in Multilingual Settings."</w:t>
      </w:r>
    </w:p>
    <w:p>
      <w:pPr>
        <w:pStyle w:val="BodyText"/>
      </w:pPr>
      <w:r>
        <w:t xml:space="preserve">The significance of this scholarship extends far beyond personal advancement—it represents a catalyst for community impact within Kazakhstan Almaty. My long-term vision involves establishing the first certified medical interpretation service in Eastern Kazakhstan, addressing critical gaps in healthcare access for rural populations who struggle with language barriers when seeking treatment at Almaty's specialized hospitals. I have already begun collaborating with the University of Medicine and Pharmacy in Almaty to develop a pilot program that trains local interpreters for their international patient services. With your scholarship support, I will accelerate this initiative by completing advanced certification in medical interpreting while creating an open-access digital glossary of Kazakh medical terminology that will be freely available to all healthcare workers across the country. This project directly supports Kazakhstan's "Digital Kazakhstan 2030" strategy and aligns with the United Nations Sustainable Development Goals for health equity.</w:t>
      </w:r>
    </w:p>
    <w:p>
      <w:pPr>
        <w:pStyle w:val="BodyText"/>
      </w:pPr>
      <w:r>
        <w:t xml:space="preserve">I am particularly impressed by your program's unique partnership with the Almaty International House of Languages, which offers immersive training in simultaneous interpretation booths using real-time software utilized during actual Kazakhstan government press conferences. This hands-on approach is exactly what I need to develop the technical skills required for high-pressure diplomatic settings where accuracy affects international relations. Having observed your alumni network successfully supporting translation teams at the 2023 Commonwealth of Independent States (CIS) Summit in Astana, I am confident this scholarship will position me to become part of that legacy. My previous work with Kazakh government delegations during the Bishkek Economic Forum demonstrates my ability to handle complex interpretation tasks under time constraints—a skill I plan to refine through your program's intensive simulation exercises.</w:t>
      </w:r>
    </w:p>
    <w:p>
      <w:pPr>
        <w:pStyle w:val="BodyText"/>
      </w:pPr>
      <w:r>
        <w:t xml:space="preserve">The financial investment this scholarship represents would be a transformative opportunity for me as a student from a modest family background in southern Kazakhstan. My parents, both teachers in rural Kyzylorda, have sacrificed significantly to support my education, but the costs of specialized interpretation training—particularly certification fees and software licensing—have been prohibitive. Your scholarship would not only cover tuition but also provide essential funding for my participation in the Almaty Language Exchange Program's international conference series. This access to global networking opportunities is critical for developing the professional connections necessary to establish my future services within Kazakhstan's growing multilingual market.</w:t>
      </w:r>
    </w:p>
    <w:p>
      <w:pPr>
        <w:pStyle w:val="BodyText"/>
      </w:pPr>
      <w:r>
        <w:t xml:space="preserve">In closing, I want to emphasize that this scholarship is not merely an educational opportunity but a strategic investment in Kazakhstan's cultural and economic future. As Almaty continues to emerge as a global hub for Eurasian diplomacy and trade, the need for skilled Translator Interpreters who understand both linguistic precision and Central Asian cultural context has never been greater. I am prepared to dedicate my career to strengthening Kazakhstan's position on the world stage through accurate, culturally attuned communication—one interpretation at a time. I have attached all required documentation including academic transcripts, letters of recommendation from Almaty-based institutions, and proof of community service in translation work.</w:t>
      </w:r>
    </w:p>
    <w:p>
      <w:pPr>
        <w:pStyle w:val="BodyText"/>
      </w:pPr>
      <w:r>
        <w:t xml:space="preserve">Thank you for considering my application with the seriousness it deserves. I eagerly await the opportunity to discuss how my skills and vision align with your program's mission at Kazakhstan Almaty.</w:t>
      </w:r>
    </w:p>
    <w:p>
      <w:pPr>
        <w:pStyle w:val="BodyText"/>
      </w:pPr>
      <w:r>
        <w:t xml:space="preserve">Sincerely,</w:t>
      </w:r>
      <w:r>
        <w:br/>
      </w:r>
      <w:r>
        <w:t xml:space="preserve">Aigerim Abdukhalykova</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Translator Interpreter Program</dc:title>
  <dc:creator/>
  <dc:language>en</dc:language>
  <cp:keywords/>
  <dcterms:created xsi:type="dcterms:W3CDTF">2026-07-21T05:13:02Z</dcterms:created>
  <dcterms:modified xsi:type="dcterms:W3CDTF">2026-07-21T05:13:02Z</dcterms:modified>
</cp:coreProperties>
</file>

<file path=docProps/custom.xml><?xml version="1.0" encoding="utf-8"?>
<Properties xmlns="http://schemas.openxmlformats.org/officeDocument/2006/custom-properties" xmlns:vt="http://schemas.openxmlformats.org/officeDocument/2006/docPropsVTypes"/>
</file>