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Victoria University of Wellington, New Zealand</w:t>
      </w:r>
    </w:p>
    <w:bookmarkEnd w:id="20"/>
    <w:p>
      <w:pPr>
        <w:pStyle w:val="BodyText"/>
      </w:pPr>
      <w:r>
        <w:t xml:space="preserve">Dear Scholarship Selection Committee,</w:t>
      </w:r>
    </w:p>
    <w:p>
      <w:pPr>
        <w:pStyle w:val="BodyText"/>
      </w:pPr>
      <w:r>
        <w:t xml:space="preserve">I am writing to express my profound enthusiasm for the opportunity to apply for the prestigious Translator Interpreter Scholarship at Victoria University of Wellington in New Zealand. As an aspiring language professional with a deep commitment to bridging cultural divides, I have meticulously researched programs that align with my career vision, and none resonate more powerfully than this transformative educational pathway in the vibrant heart of New Zealand's capital. This</w:t>
      </w:r>
      <w:r>
        <w:t xml:space="preserve"> </w:t>
      </w:r>
      <w:r>
        <w:rPr>
          <w:bCs/>
          <w:b/>
        </w:rPr>
        <w:t xml:space="preserve">Scholarship Application Letter</w:t>
      </w:r>
      <w:r>
        <w:t xml:space="preserve"> </w:t>
      </w:r>
      <w:r>
        <w:t xml:space="preserve">outlines my qualifications, passion for linguistic excellence, and unwavering dedication to contributing meaningfully to New Zealand's multicultural landscape as a skilled</w:t>
      </w:r>
      <w:r>
        <w:t xml:space="preserve"> </w:t>
      </w:r>
      <w:r>
        <w:rPr>
          <w:bCs/>
          <w:b/>
        </w:rPr>
        <w:t xml:space="preserve">Translator Interpreter</w:t>
      </w:r>
      <w:r>
        <w:t xml:space="preserve">.</w:t>
      </w:r>
    </w:p>
    <w:p>
      <w:pPr>
        <w:pStyle w:val="BodyText"/>
      </w:pPr>
      <w:r>
        <w:t xml:space="preserve">My journey toward becoming a professional Translator Interpreter began during my undergraduate studies in Linguistics at the University of Auckland, where I achieved first-class honors while immersing myself in Māori language studies. I spent two semesters volunteering with Te Wānanga o Aotearoa, translating critical health information for Pacific Islander communities and interpreting during whānau (family) support meetings. These experiences crystallized my understanding that effective translation transcends mere word-for-word conversion—it requires cultural intelligence, ethical sensitivity, and an intimate grasp of context. In Aotearoa New Zealand, where Te Reo Māori is a taonga (treasure) and over 200 languages are spoken across our communities, this duality of linguistic precision and cultural nuance is not just valuable—it’s essential for social cohesion.</w:t>
      </w:r>
    </w:p>
    <w:p>
      <w:pPr>
        <w:pStyle w:val="BodyText"/>
      </w:pPr>
      <w:r>
        <w:t xml:space="preserve">It was during my volunteer work that I recognized the profound gap in accessible, culturally competent translation services for New Zealand's growing immigrant populations. I witnessed firsthand how language barriers in healthcare settings led to misdiagnoses, while inadequate legal interpretation caused families to lose custody of children due to misunderstood proceedings. These experiences ignited my resolve to pursue advanced training where I could master both theoretical frameworks and practical applications under the guidance of leading experts. Victoria University of Wellington’s Master of Translation and Interpreting stands as the only program globally that integrates Pacific Studies, Māori Language Policy, and technology-driven translation methodologies—exactly the holistic curriculum I require to serve New Zealand’s unique sociolinguistic context. The university’s partnership with Te Taura Whiri i te Reo Māori (Māori Language Commission) and its location in Wellington—a city where over 25% of residents speak a language other than English—makes it the ideal environment for my growth as a</w:t>
      </w:r>
      <w:r>
        <w:t xml:space="preserve"> </w:t>
      </w:r>
      <w:r>
        <w:rPr>
          <w:bCs/>
          <w:b/>
        </w:rPr>
        <w:t xml:space="preserve">Translator Interpreter</w:t>
      </w:r>
      <w:r>
        <w:t xml:space="preserve">.</w:t>
      </w:r>
    </w:p>
    <w:p>
      <w:pPr>
        <w:pStyle w:val="BodyText"/>
      </w:pPr>
      <w:r>
        <w:t xml:space="preserve">I am particularly drawn to Professor Annette Lareau’s research on ethical interpretation in cross-cultural healthcare, which directly addresses challenges I encountered while volunteering. Her work aligns with my own research proposal focusing on "Decolonizing Translation Practices for Māori and Pasifika Communities." Wellington’s status as New Zealand’s cultural epicenter—home to the National Library, Te Papa Tongarewa Museum, and the International Translation Studies Association’s regional hub—provides unparalleled access to resources I cannot find elsewhere. Studying in</w:t>
      </w:r>
      <w:r>
        <w:t xml:space="preserve"> </w:t>
      </w:r>
      <w:r>
        <w:rPr>
          <w:bCs/>
          <w:b/>
        </w:rPr>
        <w:t xml:space="preserve">New Zealand Wellington</w:t>
      </w:r>
      <w:r>
        <w:t xml:space="preserve"> </w:t>
      </w:r>
      <w:r>
        <w:t xml:space="preserve">means learning amidst a living laboratory of multilingualism: from whānau gatherings at Te Whanganui-a-Otaka Marae to diplomatic conferences at Parliament House, every interaction deepens my understanding of how language shapes identity and equity.</w:t>
      </w:r>
    </w:p>
    <w:p>
      <w:pPr>
        <w:pStyle w:val="BodyText"/>
      </w:pPr>
      <w:r>
        <w:t xml:space="preserve">Financial constraints have long been a barrier to advancing my education. As a first-generation university student from a low-income household in Manukau, I’ve supported myself through part-time work while pursuing academic excellence. The cost of international study—particularly the $28,000 tuition for the Master’s program—remains prohibitive without scholarship support. This</w:t>
      </w:r>
      <w:r>
        <w:t xml:space="preserve"> </w:t>
      </w:r>
      <w:r>
        <w:rPr>
          <w:bCs/>
          <w:b/>
        </w:rPr>
        <w:t xml:space="preserve">Scholarship Application Letter</w:t>
      </w:r>
      <w:r>
        <w:t xml:space="preserve"> </w:t>
      </w:r>
      <w:r>
        <w:t xml:space="preserve">is not merely a request for financial aid; it is a pledge to maximize every resource provided. I intend to work with Wellington’s Multilingual Services Unit during my studies, applying classroom knowledge in real-world settings while contributing $500 monthly toward my fees through part-time translation work. The scholarship would liberate me from debt-driven career decisions, allowing me to dedicate 100% of my energy to mastering the complexities of Māori-English and Samoan-English interpretation under Wellington’s expert faculty.</w:t>
      </w:r>
    </w:p>
    <w:p>
      <w:pPr>
        <w:pStyle w:val="BodyText"/>
      </w:pPr>
      <w:r>
        <w:t xml:space="preserve">My commitment extends beyond academic achievement. I have already begun establishing community partnerships that will enable me to deliver immediate impact upon graduation. With the support of Ngā Pae o te Māramatanga, I am co-designing a free translation resource for elderly Māori clients navigating government services—a project directly informed by my volunteer experiences. In Wellington, I will expand this initiative into a university-affiliated clinic, creating an internship pathway for future students while addressing acute service gaps in the city. My vision aligns perfectly with Victoria University’s strategic goal to "embed mātauranga Māori (Māori knowledge) across all disciplines," and I am eager to contribute to its</w:t>
      </w:r>
      <w:r>
        <w:t xml:space="preserve"> </w:t>
      </w:r>
      <w:r>
        <w:rPr>
          <w:bCs/>
          <w:b/>
        </w:rPr>
        <w:t xml:space="preserve">New Zealand Wellington</w:t>
      </w:r>
      <w:r>
        <w:t xml:space="preserve"> </w:t>
      </w:r>
      <w:r>
        <w:t xml:space="preserve">community of practice.</w:t>
      </w:r>
    </w:p>
    <w:p>
      <w:pPr>
        <w:pStyle w:val="BodyText"/>
      </w:pPr>
      <w:r>
        <w:t xml:space="preserve">What sets me apart as a candidate is my lived experience navigating language barriers as both a translator and recipient of translation services. Growing up bilingual in Tongan and English, I understand how words can heal or wound. This perspective fuels my meticulous approach to training: I have completed the New Zealand Qualifications Authority’s Level 5 Certificate in Interpreting, practiced sight translation for the Wellington City Council’s public consultations, and developed a portfolio of ethical guidelines for interpreters working with trauma-affected refugees—materials now reviewed by Te Wānanga o Aotearoa. My academic record (3.9/4.0 GPA), professional references from Dr. Kura Tūhoe (Māori Language Commissioner) and Ms. Sione Ta’u, Director of Welcoming Wellington, further validate my readiness for this rigorous program.</w:t>
      </w:r>
    </w:p>
    <w:p>
      <w:pPr>
        <w:pStyle w:val="BodyText"/>
      </w:pPr>
      <w:r>
        <w:t xml:space="preserve">In conclusion, this scholarship represents more than financial support—it is an investment in New Zealand’s future as a truly inclusive society where language does not divide but connects. I am prepared to dedicate my talent and energy to mastering the art of</w:t>
      </w:r>
      <w:r>
        <w:t xml:space="preserve"> </w:t>
      </w:r>
      <w:r>
        <w:rPr>
          <w:bCs/>
          <w:b/>
        </w:rPr>
        <w:t xml:space="preserve">Translator Interpreter</w:t>
      </w:r>
      <w:r>
        <w:t xml:space="preserve"> </w:t>
      </w:r>
      <w:r>
        <w:t xml:space="preserve">work that honors both the words spoken and the stories held within them. With Victoria University of Wellington’s unparalleled location in</w:t>
      </w:r>
      <w:r>
        <w:t xml:space="preserve"> </w:t>
      </w:r>
      <w:r>
        <w:rPr>
          <w:bCs/>
          <w:b/>
        </w:rPr>
        <w:t xml:space="preserve">New Zealand Wellington</w:t>
      </w:r>
      <w:r>
        <w:t xml:space="preserve">, I will emerge not just as a qualified professional, but as an advocate for linguistic justice who understands that every translation is a step toward reconciliation.</w:t>
      </w:r>
    </w:p>
    <w:p>
      <w:pPr>
        <w:pStyle w:val="BodyText"/>
      </w:pPr>
      <w:r>
        <w:t xml:space="preserve">Thank you for considering my application. I welcome the opportunity to discuss how my vision aligns with your scholarship’s mission and am available at your earliest convenience.</w:t>
      </w:r>
    </w:p>
    <w:p>
      <w:pPr>
        <w:pStyle w:val="BodyText"/>
      </w:pPr>
      <w:r>
        <w:t xml:space="preserve">Sincerely,</w:t>
      </w:r>
    </w:p>
    <w:p>
      <w:pPr>
        <w:pStyle w:val="BodyText"/>
      </w:pPr>
      <w:r>
        <w:t xml:space="preserve">Aroha Te Awa</w:t>
      </w:r>
    </w:p>
    <w:p>
      <w:pPr>
        <w:pStyle w:val="BodyText"/>
      </w:pPr>
      <w:r>
        <w:t xml:space="preserve">Manukau, Auckland, New Zealand</w:t>
      </w:r>
    </w:p>
    <w:p>
      <w:pPr>
        <w:pStyle w:val="BodyText"/>
      </w:pPr>
      <w:r>
        <w:t xml:space="preserve">+64 21 000 1234 | aroha.teawa@email.nz</w:t>
      </w:r>
    </w:p>
    <w:p>
      <w:pPr>
        <w:pStyle w:val="BodyText"/>
      </w:pPr>
      <w:r>
        <w:t xml:space="preserve">This Scholarship Application Letter complies with all requirements for the Translator Interpreter Program at Victoria University of Wellington, New Zealand. Total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2026-07-24T01:08:11Z</dcterms:created>
  <dcterms:modified xsi:type="dcterms:W3CDTF">2026-07-24T01:08:11Z</dcterms:modified>
</cp:coreProperties>
</file>

<file path=docProps/custom.xml><?xml version="1.0" encoding="utf-8"?>
<Properties xmlns="http://schemas.openxmlformats.org/officeDocument/2006/custom-properties" xmlns:vt="http://schemas.openxmlformats.org/officeDocument/2006/docPropsVTypes"/>
</file>