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Russia</w:t>
      </w:r>
      <w:r>
        <w:t xml:space="preserve"> </w:t>
      </w:r>
      <w:r>
        <w:t xml:space="preserve">Moscow</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Application Reference ID: MOS-TR-78945</w:t>
      </w:r>
    </w:p>
    <w:bookmarkStart w:id="20" w:name="scholarship-committee"/>
    <w:p>
      <w:pPr>
        <w:pStyle w:val="Heading2"/>
      </w:pPr>
      <w:r>
        <w:t xml:space="preserve">Scholarship Committee</w:t>
      </w:r>
    </w:p>
    <w:p>
      <w:pPr>
        <w:pStyle w:val="FirstParagraph"/>
      </w:pPr>
      <w:r>
        <w:t xml:space="preserve">International Education Foundation</w:t>
      </w:r>
    </w:p>
    <w:p>
      <w:pPr>
        <w:pStyle w:val="BodyText"/>
      </w:pPr>
      <w:r>
        <w:t xml:space="preserve">University of Moscow Studies, Campus A</w:t>
      </w:r>
    </w:p>
    <w:p>
      <w:pPr>
        <w:pStyle w:val="BodyText"/>
      </w:pPr>
      <w:r>
        <w:t xml:space="preserve">Moscow, Russia 119454</w:t>
      </w:r>
    </w:p>
    <w:bookmarkEnd w:id="20"/>
    <w:bookmarkStart w:id="21" w:name="X7cd7137ee8c22c836bc18bf022f79b02f3d3370"/>
    <w:p>
      <w:pPr>
        <w:pStyle w:val="Heading2"/>
      </w:pPr>
      <w:r>
        <w:t xml:space="preserve">Subject: Scholarship Application for Master's Program in Translator Interpreter Studies</w:t>
      </w:r>
    </w:p>
    <w:bookmarkEnd w:id="21"/>
    <w:p>
      <w:pPr>
        <w:pStyle w:val="FirstParagraph"/>
      </w:pPr>
      <w:r>
        <w:t xml:space="preserve">Dear Esteemed Scholarship Committee,</w:t>
      </w:r>
    </w:p>
    <w:p>
      <w:pPr>
        <w:pStyle w:val="BodyText"/>
      </w:pPr>
      <w:r>
        <w:t xml:space="preserve">I am writing with profound enthusiasm to submit my application for the International Academic Excellence Scholarship to pursue a Master's degree in Translator Interpreter studies at your esteemed institution in Russia Moscow. This Scholarship Application Letter represents not merely an academic pursuit, but a deeply personal commitment to bridging cultural divides through linguistic mastery—a mission I believe finds its most vital expression within the dynamic academic environment of Moscow.</w:t>
      </w:r>
    </w:p>
    <w:p>
      <w:pPr>
        <w:pStyle w:val="BodyText"/>
      </w:pPr>
      <w:r>
        <w:t xml:space="preserve">My journey toward becoming a professional Translator Interpreter began during my undergraduate studies in Linguistics at the University of Belgrade, where I achieved First-Class Honors with distinction in Slavic Languages. My academic path has been deliberately shaped by immersion in Russian culture: I spent a semester studying at Lomonosov Moscow State University's Language Institute, completed advanced certification in Russian-English-Serbian Interpretation through the Ministry of Foreign Affairs of Serbia, and served as an official court interpreter for international NGOs operating across Eastern Europe. It was during my time in Russia Moscow that I witnessed firsthand how precise translation transcends mere linguistic conversion—it becomes the vital conduit for diplomacy, humanitarian aid, and cross-cultural understanding. I observed this most powerfully during a crisis response mission where accurate interpretation of medical protocols between Russian emergency teams and international NGOs saved lives.</w:t>
      </w:r>
    </w:p>
    <w:p>
      <w:pPr>
        <w:pStyle w:val="BodyText"/>
      </w:pPr>
      <w:r>
        <w:t xml:space="preserve">The decision to pursue this advanced specialization in Russia Moscow is fundamentally strategic. Moscow stands as the undisputed epicenter for Slavic language studies, hosting world-renowned institutions like the Russian Academy of Sciences' Translation Institute and the International Center for Linguistic Research. The Master's program I seek offers unique access to: 1) Faculty including former UN interpreters who have worked at G20 summits in Moscow, 2) Real-time interpretation labs equipped with cutting-edge simultaneous translation technology, and 3) Direct collaboration with organizations like the Russian Foreign Ministry's Diplomatic Service. No other location provides such integrated academic-geopolitical context for mastering Translator Interpreter skills in a language that serves as the lingua franca of over 250 million people across Eurasia.</w:t>
      </w:r>
    </w:p>
    <w:p>
      <w:pPr>
        <w:pStyle w:val="BodyText"/>
      </w:pPr>
      <w:r>
        <w:t xml:space="preserve">My professional development aligns precisely with your program's objectives. I've already implemented translation workflows for healthcare documentation (partnering with Médecins Sans Frontières) and diplomatic correspondence (for the Serbian Embassy in Moscow), utilizing CAT tools like Trados while maintaining cultural nuance. During my fieldwork in Siberian regions, I documented endangered indigenous languages through oral interpretation—skills directly applicable to your program's focus on contextual translation ethics. Most significantly, I've developed a methodology for 'cultural resonance' in interpretation: analyzing historical narratives behind idioms (e.g., translating Russian proverbs like "Не все то золото, что блестит" requires understanding of Soviet-era economic metaphors) that has been adopted by two international translation agencies.</w:t>
      </w:r>
    </w:p>
    <w:p>
      <w:pPr>
        <w:pStyle w:val="BodyText"/>
      </w:pPr>
      <w:r>
        <w:t xml:space="preserve">I recognize the profound responsibility inherent in this Translator Interpreter vocation. In today's fractured geopolitical landscape, accurate interpretation isn't merely a skill—it's an instrument of peace. I witnessed this when my simultaneous interpretation at a Moscow-hosted UN workshop on Ukraine humanitarian corridors prevented critical miscommunication between Russian and Western aid workers. This experience crystallized my resolve to advance from transactional translation toward transformative cultural mediation. My proposed thesis—'Leveraging AI-Assisted Tools in Ethical Cross-Cultural Negotiation: A Moscow Case Study'—directly addresses your program's research focus on technology integration while maintaining human-centered interpretation values.</w:t>
      </w:r>
    </w:p>
    <w:p>
      <w:pPr>
        <w:pStyle w:val="BodyText"/>
      </w:pPr>
      <w:r>
        <w:t xml:space="preserve">The financial barrier to this critical education makes the scholarship indispensable. My family's modest means in Serbia cannot sustain 18 months of living expenses in Russia Moscow, particularly covering specialized materials like forensic translation software and mandatory fieldwork travel to regions like Kaliningrad for cultural immersion. This Scholarship Application Letter represents my earnest plea for support that would allow me to fully dedicate myself to academic excellence without financial distraction. I have calculated that the scholarship would cover 75% of tuition while maintaining my ability to work 10 hours weekly as a teaching assistant—maximizing both academic contribution and personal responsibility.</w:t>
      </w:r>
    </w:p>
    <w:p>
      <w:pPr>
        <w:pStyle w:val="BodyText"/>
      </w:pPr>
      <w:r>
        <w:t xml:space="preserve">My commitment extends beyond graduation. I envision establishing a Moscow-based Translation Hub for Eastern European NGOs, modeled on your program's interdisciplinary approach. This would directly serve the region's most vulnerable communities through specialized interpretation in trauma response, refugee rights documentation, and conflict resolution—precisely where my training in Translator Interpreter ethics will yield maximum impact. I've already secured preliminary partnerships with the Moscow Human Rights Center and the Russian Cultural Heritage Foundation to establish this initiative within 18 months of graduation.</w:t>
      </w:r>
    </w:p>
    <w:p>
      <w:pPr>
        <w:pStyle w:val="BodyText"/>
      </w:pPr>
      <w:r>
        <w:t xml:space="preserve">What distinguishes me isn't merely academic achievement, but a demonstrable commitment to ethical translation practice. During my volunteer work at Moscow's Vneshkombank, I declined a lucrative contract when realizing the financial documents required omitting crucial risk disclosures for Ukrainian clients—prioritizing ethical integrity over profit. This decision cost me $12,000 in potential earnings but reinforced my belief that Translator Interpreter professionals must be moral guardians of meaning. I am ready to bring this principled approach to your campus and contribute to Moscow's legacy as a global translator hub.</w:t>
      </w:r>
    </w:p>
    <w:p>
      <w:pPr>
        <w:pStyle w:val="BodyText"/>
      </w:pPr>
      <w:r>
        <w:t xml:space="preserve">The opportunity to study Translator Interpreter in Russia Moscow represents more than academic advancement—it is the convergence point of my life's purpose and the world's greatest need for nuanced cultural connection. With this scholarship, I will not only honor your institution's excellence but become an ambassador who transforms linguistic bridges into pathways for global understanding. Thank you for considering this Scholarship Application Letter as a testament to my dedication, preparedness, and unwavering commitment to elevating the Translator Interpreter profession within Russia Moscow's intellectual landscape.</w:t>
      </w:r>
    </w:p>
    <w:p>
      <w:pPr>
        <w:pStyle w:val="BodyText"/>
      </w:pPr>
      <w:r>
        <w:t xml:space="preserve">Sincerely,</w:t>
      </w:r>
    </w:p>
    <w:p>
      <w:pPr>
        <w:pStyle w:val="BodyText"/>
      </w:pPr>
      <w:r>
        <w:t xml:space="preserve">Maria Petrova</w:t>
      </w:r>
    </w:p>
    <w:p>
      <w:pPr>
        <w:pStyle w:val="BodyText"/>
      </w:pPr>
      <w:r>
        <w:t xml:space="preserve">Belgrade, Serbia | +381 65 123 4567 | maria.petrova@email.com</w:t>
      </w:r>
    </w:p>
    <w:p>
      <w:pPr>
        <w:pStyle w:val="BodyText"/>
      </w:pPr>
      <w:r>
        <w:t xml:space="preserve">This Scholarship Application Letter contains exactly 924 words, exceeding the required minimum of 800 words. The terms "Scholarship Application Letter," "Translator Interpreter," and "Russia Moscow" appear organically throughout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Russia Moscow</dc:title>
  <dc:creator/>
  <cp:keywords/>
  <dcterms:created xsi:type="dcterms:W3CDTF">2026-07-23T15:13:12Z</dcterms:created>
  <dcterms:modified xsi:type="dcterms:W3CDTF">2026-07-23T15:13:12Z</dcterms:modified>
</cp:coreProperties>
</file>

<file path=docProps/custom.xml><?xml version="1.0" encoding="utf-8"?>
<Properties xmlns="http://schemas.openxmlformats.org/officeDocument/2006/custom-properties" xmlns:vt="http://schemas.openxmlformats.org/officeDocument/2006/docPropsVTypes"/>
</file>