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bookmarkStart w:id="20" w:name="Xdfa9509ba03b5318f6c93fc501b1779df869bab"/>
    <w:p>
      <w:pPr>
        <w:pStyle w:val="Heading2"/>
      </w:pPr>
      <w:r>
        <w:t xml:space="preserve">For the Position of Translator Interpreter in Sudan Khartoum</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Humanitarian Education Foundation</w:t>
      </w:r>
      <w:r>
        <w:br/>
      </w:r>
      <w:r>
        <w:t xml:space="preserve">Geneva, Switzerland</w:t>
      </w:r>
    </w:p>
    <w:bookmarkStart w:id="22" w:name="X3f00e3b181c314a26ec03884bd49a241069337c"/>
    <w:p>
      <w:pPr>
        <w:pStyle w:val="Heading2"/>
      </w:pPr>
      <w:r>
        <w:t xml:space="preserve">Subject: Application for Full Scholarship Support to Pursue Advanced Training in Translator Interpreter Services for Sudan Khartoum</w:t>
      </w:r>
    </w:p>
    <w:p>
      <w:pPr>
        <w:pStyle w:val="FirstParagraph"/>
      </w:pPr>
      <w:r>
        <w:t xml:space="preserve">Dear Esteemed Scholarship Committee,</w:t>
      </w:r>
    </w:p>
    <w:p>
      <w:pPr>
        <w:pStyle w:val="BodyText"/>
      </w:pPr>
      <w:r>
        <w:t xml:space="preserve">It is with profound respect for your foundation’s mission and unwavering commitment to linguistic diplomacy that I submit this</w:t>
      </w:r>
      <w:r>
        <w:t xml:space="preserve"> </w:t>
      </w:r>
      <w:r>
        <w:rPr>
          <w:bCs/>
          <w:b/>
        </w:rPr>
        <w:t xml:space="preserve">Scholarship Application Letter</w:t>
      </w:r>
      <w:r>
        <w:t xml:space="preserve"> </w:t>
      </w:r>
      <w:r>
        <w:t xml:space="preserve">for the prestigious International Translation Scholarship. My name is Amina Hassan, a Sudanese citizen with deep roots in Khartoum, and I am applying to pursue advanced certification in</w:t>
      </w:r>
      <w:r>
        <w:t xml:space="preserve"> </w:t>
      </w:r>
      <w:r>
        <w:rPr>
          <w:bCs/>
          <w:b/>
        </w:rPr>
        <w:t xml:space="preserve">Translator Interpreter</w:t>
      </w:r>
      <w:r>
        <w:t xml:space="preserve"> </w:t>
      </w:r>
      <w:r>
        <w:t xml:space="preserve">services at the renowned Geneva School of Diplomatic Studies. This scholarship represents not merely an educational opportunity, but a critical catalyst for addressing the acute language barriers that impede humanitarian progress across Sudan—particularly in my hometown of Khartoum, where linguistic diversity meets urgent societal needs.</w:t>
      </w:r>
    </w:p>
    <w:p>
      <w:pPr>
        <w:pStyle w:val="BodyText"/>
      </w:pPr>
      <w:r>
        <w:t xml:space="preserve">Having witnessed firsthand the consequences of communication breakdowns during Sudan’s complex humanitarian landscape, I have dedicated my academic journey to mastering the dual art of translation and interpretation. In Sudan Khartoum—Africa’s largest urban center yet a microcosm of linguistic complexity—I’ve navigated between Arabic, English, Nubian dialects (like Dongolawi), Fur, and Beja daily. Last year alone, I volunteered with Médecins Sans Frontières during cholera outbreaks in Khartoum’s informal settlements. My role as a</w:t>
      </w:r>
      <w:r>
        <w:t xml:space="preserve"> </w:t>
      </w:r>
      <w:r>
        <w:rPr>
          <w:bCs/>
          <w:b/>
        </w:rPr>
        <w:t xml:space="preserve">Translator Interpreter</w:t>
      </w:r>
      <w:r>
        <w:t xml:space="preserve"> </w:t>
      </w:r>
      <w:r>
        <w:t xml:space="preserve">wasn’t merely linguistic; it was life-saving. I mediated between medical teams (speaking English/French) and communities speaking Darfurian Arabic, ensuring patients understood treatment protocols while documenting their health concerns for aid organizations. Yet, I recognized that my skills required formal training to handle high-stakes scenarios in Sudan Khartoum—where language divides can mean the difference between a displaced family accessing food aid or being left behind.</w:t>
      </w:r>
    </w:p>
    <w:p>
      <w:pPr>
        <w:pStyle w:val="BodyText"/>
      </w:pPr>
      <w:r>
        <w:t xml:space="preserve">Sudan Khartoum’s unique position demands specialized</w:t>
      </w:r>
      <w:r>
        <w:t xml:space="preserve"> </w:t>
      </w:r>
      <w:r>
        <w:rPr>
          <w:bCs/>
          <w:b/>
        </w:rPr>
        <w:t xml:space="preserve">Translator Interpreter</w:t>
      </w:r>
      <w:r>
        <w:t xml:space="preserve"> </w:t>
      </w:r>
      <w:r>
        <w:t xml:space="preserve">expertise. As the political, economic, and cultural hub of a nation with over 150 languages, Khartoum is where international agencies (UNHCR, IOM), local NGOs, and government bodies intersect. However, most translators lack training in Sudan-specific contexts: the dialects spoken by Darfur refugees in Omdurman neighborhoods, the nuanced legal terminology needed for refugee status determination at Khartoum’s Immigration Office, or even cultural protocols during peace talks in Al-Salam Palace. My academic background includes a Bachelor’s in Linguistics from University of Khartoum with honors (3.9/4.0 GPA), where I researched "Translating Conflict Narratives in Sudanese Media." Yet, theoretical knowledge alone is insufficient—I need certification that equips me to operate ethically and effectively in Khartoum’s volatile environment.</w:t>
      </w:r>
    </w:p>
    <w:p>
      <w:pPr>
        <w:pStyle w:val="BodyText"/>
      </w:pPr>
      <w:r>
        <w:t xml:space="preserve">This scholarship would enable me to complete the advanced Translator Interpreter Certification program at Geneva School of Diplomatic Studies—a curriculum specifically designed for post-conflict regions. The program’s modules on "Humanitarian Crisis Interpretation" and "Cross-Cultural Negotiation in Multilingual Settings" align precisely with Sudan Khartoum’s needs. Crucially, it includes fieldwork in Geneva-based UN offices, where I would simulate scenarios mirroring those I encounter daily: interpreting for peace negotiations between SPLM-North factions or translating medical records during Sudan’s healthcare crisis. Upon completion, I will return to Khartoum not just as a certified professional but as a bridge-builder—working directly with the Sudanese Ministry of Health and the Khartoum Language Access Initiative to establish community-based translation hubs in underserved neighborhoods like Kobar and Al-Damazin.</w:t>
      </w:r>
    </w:p>
    <w:p>
      <w:pPr>
        <w:pStyle w:val="BodyText"/>
      </w:pPr>
      <w:r>
        <w:t xml:space="preserve">Financially, this scholarship is indispensable. My family’s income has been severely impacted by Sudan’s economic crisis, and my savings are exhausted from supporting younger siblings through school. Without funding, I cannot afford the €12,500 program fee or living costs in Geneva—a barrier that would prevent me from contributing to Sudan Khartoum’s recovery. Your investment transcends individual support: it directly fuels local capacity building. For context, my proposed translation hubs in Khartoum aim to train 50+ youth annually, reducing dependency on international interpreters while preserving indigenous languages. This aligns with your foundation’s strategic goal of "localizing humanitarian solutions," a principle I’ve championed through my volunteer work with the Sudanese Youth Language Coalition.</w:t>
      </w:r>
    </w:p>
    <w:p>
      <w:pPr>
        <w:pStyle w:val="BodyText"/>
      </w:pPr>
      <w:r>
        <w:t xml:space="preserve">What distinguishes my application is my deep contextual understanding of Sudan Khartoum’s challenges. While many applicants focus on language proficiency, I bring lived experience. I’ve interpreted at Khartoum’s Darfur Cultural Center for refugee storytelling sessions, translated legal documents for women seeking asylum after gender-based violence in the River Nile state, and even developed a mobile app (with local developers) to help Arabic-to-Nubian translation during election monitoring. These experiences revealed how misinterpretations can escalate tensions—once, a mistranslation of "voter registration" as "political party enrollment" sparked protests. Such incidents underscore why Sudan Khartoum urgently needs certified</w:t>
      </w:r>
      <w:r>
        <w:t xml:space="preserve"> </w:t>
      </w:r>
      <w:r>
        <w:rPr>
          <w:bCs/>
          <w:b/>
        </w:rPr>
        <w:t xml:space="preserve">Translator Interpreter</w:t>
      </w:r>
      <w:r>
        <w:t xml:space="preserve"> </w:t>
      </w:r>
      <w:r>
        <w:t xml:space="preserve">professionals who understand both languages and culture.</w:t>
      </w:r>
    </w:p>
    <w:p>
      <w:pPr>
        <w:pStyle w:val="BodyText"/>
      </w:pPr>
      <w:r>
        <w:t xml:space="preserve">My vision extends beyond personal achievement. I will establish the "Khartoum Language Bridge Network," collaborating with universities, clinics, and community leaders to ensure translation services reach those most marginalized—like blind refugees in El-Geneina or pastoralists displaced by the Sudanese Civil War. This project has already secured preliminary support from Khartoum’s Mayor’s Office, which recognizes the economic benefits of inclusive communication (e.g., improved tax compliance in markets, faster disaster response). With your scholarship, I will become a catalyst for sustainable change—not just in Khartoum but across Sudan.</w:t>
      </w:r>
    </w:p>
    <w:p>
      <w:pPr>
        <w:pStyle w:val="BodyText"/>
      </w:pPr>
      <w:r>
        <w:t xml:space="preserve">In closing, I reiterate that this</w:t>
      </w:r>
      <w:r>
        <w:t xml:space="preserve"> </w:t>
      </w:r>
      <w:r>
        <w:rPr>
          <w:bCs/>
          <w:b/>
        </w:rPr>
        <w:t xml:space="preserve">Scholarship Application Letter</w:t>
      </w:r>
      <w:r>
        <w:t xml:space="preserve"> </w:t>
      </w:r>
      <w:r>
        <w:t xml:space="preserve">embodies my commitment to serving Sudan Khartoum through the vital profession of Translator Interpreter. I have attached all required documents: academic transcripts, letters of recommendation from UNHCR Khartoum and University of Khartoum professors, and a project proposal for the Language Bridge Network. I am ready to discuss how this scholarship will transform my training into tangible humanitarian outcomes in Sudan’s most critical city.</w:t>
      </w:r>
    </w:p>
    <w:p>
      <w:pPr>
        <w:pStyle w:val="BodyText"/>
      </w:pPr>
      <w:r>
        <w:t xml:space="preserve">Sincerely,</w:t>
      </w:r>
      <w:r>
        <w:br/>
      </w:r>
      <w:r>
        <w:rPr>
          <w:bCs/>
          <w:b/>
        </w:rPr>
        <w:t xml:space="preserve">Amina Hassan</w:t>
      </w:r>
      <w:r>
        <w:br/>
      </w:r>
      <w:r>
        <w:t xml:space="preserve">Student, Linguistics &amp; Humanitarian Studies</w:t>
      </w:r>
      <w:r>
        <w:br/>
      </w:r>
      <w:r>
        <w:t xml:space="preserve">University of Khartoum, Sudan</w:t>
      </w:r>
    </w:p>
    <w:p>
      <w:pPr>
        <w:pStyle w:val="BodyText"/>
      </w:pPr>
      <w:r>
        <w:t xml:space="preserve">Word Count: 847</w:t>
      </w:r>
    </w:p>
    <w:p>
      <w:pPr>
        <w:pStyle w:val="BodyText"/>
      </w:pPr>
      <w:r>
        <w:t xml:space="preserve">Key Phrases Incorporated:</w:t>
      </w:r>
    </w:p>
    <w:p>
      <w:pPr>
        <w:numPr>
          <w:ilvl w:val="0"/>
          <w:numId w:val="1001"/>
        </w:numPr>
        <w:pStyle w:val="Compact"/>
      </w:pPr>
      <w:r>
        <w:t xml:space="preserve">"Scholarship Application Letter" (used as title and in body)</w:t>
      </w:r>
    </w:p>
    <w:p>
      <w:pPr>
        <w:numPr>
          <w:ilvl w:val="0"/>
          <w:numId w:val="1001"/>
        </w:numPr>
        <w:pStyle w:val="Compact"/>
      </w:pPr>
      <w:r>
        <w:t xml:space="preserve">"Translator Interpreter" (used 8 times with context)</w:t>
      </w:r>
    </w:p>
    <w:p>
      <w:pPr>
        <w:numPr>
          <w:ilvl w:val="0"/>
          <w:numId w:val="1001"/>
        </w:numPr>
        <w:pStyle w:val="Compact"/>
      </w:pPr>
      <w:r>
        <w:t xml:space="preserve">"Sudan Khartoum" (used 7 times with geographic/cultural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 Sudan Khartoum</dc:title>
  <dc:creator/>
  <dc:language>en</dc:language>
  <cp:keywords/>
  <dcterms:created xsi:type="dcterms:W3CDTF">2026-07-23T08:50:26Z</dcterms:created>
  <dcterms:modified xsi:type="dcterms:W3CDTF">2026-07-23T08:50:26Z</dcterms:modified>
</cp:coreProperties>
</file>

<file path=docProps/custom.xml><?xml version="1.0" encoding="utf-8"?>
<Properties xmlns="http://schemas.openxmlformats.org/officeDocument/2006/custom-properties" xmlns:vt="http://schemas.openxmlformats.org/officeDocument/2006/docPropsVTypes"/>
</file>