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Program</w:t>
      </w:r>
    </w:p>
    <w:bookmarkStart w:id="21" w:name="Xfff433f3355d15a29b2accd8a48eadfec590ed0"/>
    <w:p>
      <w:pPr>
        <w:pStyle w:val="Heading1"/>
      </w:pPr>
      <w:r>
        <w:t xml:space="preserve">Scholarship Application Letter for Translator Interpreter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Abu Dhabi University of Languages &amp; Cultural Diplomacy (ADULCD)</w:t>
      </w:r>
      <w:r>
        <w:br/>
      </w:r>
      <w:r>
        <w:t xml:space="preserve">P.O. Box 123456</w:t>
      </w:r>
      <w:r>
        <w:br/>
      </w:r>
      <w:r>
        <w:t xml:space="preserve">Abu Dhabi, United Arab Emirates</w:t>
      </w:r>
    </w:p>
    <w:bookmarkStart w:id="20" w:name="X4d26669cad1bbc879a733c1a83f3e394c1cd919"/>
    <w:p>
      <w:pPr>
        <w:pStyle w:val="Heading2"/>
      </w:pPr>
      <w:r>
        <w:t xml:space="preserve">Subject: Scholarship Application for Advanced Translator Interpreter Certification Program</w:t>
      </w:r>
    </w:p>
    <w:p>
      <w:pPr>
        <w:pStyle w:val="FirstParagraph"/>
      </w:pPr>
      <w:r>
        <w:t xml:space="preserve">Dear Esteemed Scholarship Committee,</w:t>
      </w:r>
    </w:p>
    <w:p>
      <w:pPr>
        <w:pStyle w:val="BodyText"/>
      </w:pPr>
      <w:r>
        <w:t xml:space="preserve">It is with profound enthusiasm and unwavering dedication that I submit my application for the prestigious Graduate Scholarship in Translation and Interpretation Studies at the Abu Dhabi University of Languages &amp; Cultural Diplomacy (ADULCD). As a passionate advocate for linguistic equity and cultural dialogue, I am writing to express my deep commitment to pursuing advanced training as a</w:t>
      </w:r>
      <w:r>
        <w:t xml:space="preserve"> </w:t>
      </w:r>
      <w:r>
        <w:rPr>
          <w:bCs/>
          <w:b/>
        </w:rPr>
        <w:t xml:space="preserve">Translator Interpreter</w:t>
      </w:r>
      <w:r>
        <w:t xml:space="preserve"> </w:t>
      </w:r>
      <w:r>
        <w:t xml:space="preserve">within the dynamic context of the</w:t>
      </w:r>
      <w:r>
        <w:t xml:space="preserve"> </w:t>
      </w:r>
      <w:r>
        <w:rPr>
          <w:iCs/>
          <w:i/>
        </w:rPr>
        <w:t xml:space="preserve">United Arab Emirates Abu Dhabi</w:t>
      </w:r>
      <w:r>
        <w:t xml:space="preserve">, where multilingualism is not merely an asset but the very foundation of its global engagement and national vision.</w:t>
      </w:r>
    </w:p>
    <w:p>
      <w:pPr>
        <w:pStyle w:val="BodyText"/>
      </w:pPr>
      <w:r>
        <w:t xml:space="preserve">The</w:t>
      </w:r>
      <w:r>
        <w:t xml:space="preserve"> </w:t>
      </w:r>
      <w:r>
        <w:rPr>
          <w:iCs/>
          <w:i/>
        </w:rPr>
        <w:t xml:space="preserve">United Arab Emirates Abu Dhabi</w:t>
      </w:r>
      <w:r>
        <w:t xml:space="preserve"> </w:t>
      </w:r>
      <w:r>
        <w:t xml:space="preserve">stands as a beacon of international cooperation, hosting over 200 nationalities and operating at the intersection of Arabic heritage, global business, diplomacy, and tourism. In this environment, the role of a skilled</w:t>
      </w:r>
      <w:r>
        <w:t xml:space="preserve"> </w:t>
      </w:r>
      <w:r>
        <w:rPr>
          <w:bCs/>
          <w:b/>
        </w:rPr>
        <w:t xml:space="preserve">Translator Interpreter</w:t>
      </w:r>
      <w:r>
        <w:t xml:space="preserve"> </w:t>
      </w:r>
      <w:r>
        <w:t xml:space="preserve">transcends simple language conversion; it becomes an instrument for fostering mutual understanding in critical sectors including healthcare, international arbitration (via ADGM courts), diplomatic missions at Al Bahr Tower complex, and the cultural exchange facilitated by institutions like Louvre Abu Dhabi. I have witnessed firsthand how nuanced interpretation impacts medical outcomes for expatriates and enables seamless negotiations during Abu Dhabi's major economic forums. This is precisely why I seek to formalize my skills through the ADULCD program – to become a bridge-builder within this uniquely diverse ecosystem.</w:t>
      </w:r>
    </w:p>
    <w:p>
      <w:pPr>
        <w:pStyle w:val="BodyText"/>
      </w:pPr>
      <w:r>
        <w:t xml:space="preserve">My academic foundation includes a Bachelor of Arts in Linguistics from [Your University], where I specialized in Arabic-English translation with honors, achieving a GPA of 3.8/4.0. During my studies, I completed an intensive internship at the Abu Dhabi Cultural Heritage Authority’s International Outreach Division, translating historical manuscripts for the upcoming "Silk Road Heritage Exhibition" at the Louvre Abu Dhabi annex – a project directly supporting Abu Dhabi’s vision to position itself as a global cultural hub under Vision 2030. This experience illuminated not only my passion for linguistic precision but also the profound responsibility inherent in acting as a</w:t>
      </w:r>
      <w:r>
        <w:t xml:space="preserve"> </w:t>
      </w:r>
      <w:r>
        <w:rPr>
          <w:bCs/>
          <w:b/>
        </w:rPr>
        <w:t xml:space="preserve">Translator Interpreter</w:t>
      </w:r>
      <w:r>
        <w:t xml:space="preserve"> </w:t>
      </w:r>
      <w:r>
        <w:t xml:space="preserve">between cultures. I mastered simultaneous interpretation techniques using Simultaneous Interpretation Training Systems (SITS), facilitated diplomatic briefings for UAE Ministry of Foreign Affairs delegations, and navigated complex cultural protocols during cross-border business negotiations for Emirati enterprises entering the Asian market.</w:t>
      </w:r>
    </w:p>
    <w:p>
      <w:pPr>
        <w:pStyle w:val="BodyText"/>
      </w:pPr>
      <w:r>
        <w:t xml:space="preserve">The ADULCD’s curriculum resonates powerfully with my professional trajectory. The program’s specialized modules in "Diplomatic Translation &amp; Interpretation" (offered exclusively in Abu Dhabi) and "Multilingual Healthcare Communication Systems" directly address gaps I’ve identified through fieldwork. Unlike generic programs, ADULCD provides on-site access to the UAE’s premier resources: the Emirate's National Library archives, partnership with the Abu Dhabi Judicial Department for legal translation case studies, and live simulation labs mimicking actual scenarios at Abu Dhabi International Airport or Yas Island events. Crucially, studying within</w:t>
      </w:r>
      <w:r>
        <w:t xml:space="preserve"> </w:t>
      </w:r>
      <w:r>
        <w:rPr>
          <w:iCs/>
          <w:i/>
        </w:rPr>
        <w:t xml:space="preserve">United Arab Emirates Abu Dhabi</w:t>
      </w:r>
      <w:r>
        <w:t xml:space="preserve"> </w:t>
      </w:r>
      <w:r>
        <w:t xml:space="preserve">allows me to immerse in a living laboratory of language use – observing how Emirati Arabic evolves in business contexts versus classical usage, and how English serves as the operational lingua franca across government entities like ADNOC and Etihad Airways. This contextual mastery is irreplaceable for developing authentic translation skills.</w:t>
      </w:r>
    </w:p>
    <w:p>
      <w:pPr>
        <w:pStyle w:val="BodyText"/>
      </w:pPr>
      <w:r>
        <w:t xml:space="preserve">My career vision is intrinsically tied to Abu Dhabi's development priorities. Post-graduation, I intend to serve at the Center for Multilingual Services within the Abu Dhabi Government’s Department of Culture &amp; Tourism, where I will develop Arabic-to-major-languages resource kits for international visitors – directly supporting Abu Dhabi’s tourism growth targets. Additionally, I aim to establish a community outreach initiative providing free translation services for migrant workers through partnerships with the Ministry of Human Resources &amp; Emiratisation (MOHRE), addressing a critical social need while advancing cultural inclusion. This work aligns precisely with the UAE's National Agenda 2021 goals for "Human Capital Development" and "Cultural Leadership," ensuring my contribution will be meaningful within the broader framework of</w:t>
      </w:r>
      <w:r>
        <w:t xml:space="preserve"> </w:t>
      </w:r>
      <w:r>
        <w:rPr>
          <w:iCs/>
          <w:i/>
        </w:rPr>
        <w:t xml:space="preserve">United Arab Emirates Abu Dhabi</w:t>
      </w:r>
      <w:r>
        <w:t xml:space="preserve">'s progress.</w:t>
      </w:r>
    </w:p>
    <w:p>
      <w:pPr>
        <w:pStyle w:val="BodyText"/>
      </w:pPr>
      <w:r>
        <w:t xml:space="preserve">The financial barrier to accessing such a specialized program in Abu Dhabi is significant, making this scholarship indispensable. The cost of tuition, immersion experiences at cultural sites like Qasr Al Hosn, and required certifications (such as the International Association of Conference Interpreters' training modules) would otherwise be prohibitive for my family. This Scholarship Application Letter represents more than financial aid; it signifies an investment in a future</w:t>
      </w:r>
      <w:r>
        <w:t xml:space="preserve"> </w:t>
      </w:r>
      <w:r>
        <w:rPr>
          <w:bCs/>
          <w:b/>
        </w:rPr>
        <w:t xml:space="preserve">Translator Interpreter</w:t>
      </w:r>
      <w:r>
        <w:t xml:space="preserve"> </w:t>
      </w:r>
      <w:r>
        <w:t xml:space="preserve">who will actively strengthen Abu Dhabi's position as a global hub of understanding. I commit to reciprocating this opportunity through active participation in ADULCD’s community engagement initiatives and by mentoring aspiring language professionals within the Emirate.</w:t>
      </w:r>
    </w:p>
    <w:p>
      <w:pPr>
        <w:pStyle w:val="BodyText"/>
      </w:pPr>
      <w:r>
        <w:t xml:space="preserve">I am confident that my academic record, practical experience in Abu Dhabi’s unique multilingual environment, and clear vision for contributing to the</w:t>
      </w:r>
      <w:r>
        <w:t xml:space="preserve"> </w:t>
      </w:r>
      <w:r>
        <w:rPr>
          <w:iCs/>
          <w:i/>
        </w:rPr>
        <w:t xml:space="preserve">United Arab Emirates Abu Dhabi</w:t>
      </w:r>
      <w:r>
        <w:t xml:space="preserve">'s cultural fabric make me an ideal candidate for this scholarship. I have attached all required documentation: transcripts, certification of internship at the Cultural Heritage Authority, and a letter of recommendation from Dr. Fatima Al Mazroui (Head of Translation Studies at [Your University]), who has personally supervised my work on UAE historical texts.</w:t>
      </w:r>
    </w:p>
    <w:p>
      <w:pPr>
        <w:pStyle w:val="BodyText"/>
      </w:pPr>
      <w:r>
        <w:t xml:space="preserve">Thank you for considering my application. I welcome the opportunity to discuss how my skills as a future Translator Interpreter can directly support Abu Dhabi’s mission of fostering global dialogue from the heart of the United Arab Emirates. I look forward to contributing meaningfully to your esteemed institution and, through it, to the vibrant linguistic landscape of</w:t>
      </w:r>
      <w:r>
        <w:t xml:space="preserve"> </w:t>
      </w:r>
      <w:r>
        <w:rPr>
          <w:iCs/>
          <w:i/>
        </w:rPr>
        <w:t xml:space="preserve">United Arab Emirates Abu Dhabi</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Translator Interpreter Program</dc:title>
  <dc:creator/>
  <dc:language>en</dc:language>
  <cp:keywords/>
  <dcterms:created xsi:type="dcterms:W3CDTF">2026-07-23T14:14:32Z</dcterms:created>
  <dcterms:modified xsi:type="dcterms:W3CDTF">2026-07-23T14:14:32Z</dcterms:modified>
</cp:coreProperties>
</file>

<file path=docProps/custom.xml><?xml version="1.0" encoding="utf-8"?>
<Properties xmlns="http://schemas.openxmlformats.org/officeDocument/2006/custom-properties" xmlns:vt="http://schemas.openxmlformats.org/officeDocument/2006/docPropsVTypes"/>
</file>