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f1f39322a47bc06675123719a1c3c70002d7e27"/>
    <w:p>
      <w:pPr>
        <w:pStyle w:val="Heading1"/>
      </w:pPr>
      <w:r>
        <w:t xml:space="preserve">Scholarship Application Letter for University Lecturer Position in Canada Montreal</w:t>
      </w:r>
    </w:p>
    <w:p>
      <w:pPr>
        <w:pStyle w:val="FirstParagraph"/>
      </w:pPr>
      <w:r>
        <w:t xml:space="preserve">Dear Admissions Committee and Faculty Selection Panel,</w:t>
      </w:r>
    </w:p>
    <w:p>
      <w:pPr>
        <w:pStyle w:val="BodyText"/>
      </w:pPr>
      <w:r>
        <w:t xml:space="preserve">It is with profound enthusiasm and deep respect for the academic excellence fostered within Canadian higher education that I submit my application for the University Lecturer position at a prestigious institution in Canada Montreal. While this document is framed as a "Scholarship Application Letter," I wish to clarify that faculty appointments such as this are typically secured through competitive recruitment processes rather than traditional student scholarships. However, recognizing the nuanced context of your request, I have crafted this letter to align with both the spirit of academic pursuit in Montreal and the rigorous expectations for teaching excellence in Canadian universities. As a dedicated scholar with extensive experience in curriculum design and pedagogical innovation, I am confident that my qualifications resonate powerfully with the mission of advancing education within Canada’s vibrant academic landscape.</w:t>
      </w:r>
    </w:p>
    <w:p>
      <w:pPr>
        <w:pStyle w:val="BodyText"/>
      </w:pPr>
      <w:r>
        <w:t xml:space="preserve">Montreal, as a cosmopolitan hub of intellectual exchange nestled within the cultural heartland of Quebec, represents an unparalleled environment for scholarly growth. My commitment to fostering inclusive, dynamic classrooms directly aligns with Montreal’s unique bilingual and multicultural ethos. Having taught in diverse academic settings across North America and Europe, I have cultivated a teaching philosophy centered on student-centered learning that honors linguistic diversity—a critical asset for any University Lecturer serving in Canada Montreal. At institutions like McGill University and Concordia University, where the integration of French-English academic traditions is paramount, my ability to navigate both language contexts ensures accessibility for all learners. This proficiency is not merely practical; it embodies the Canadian value of unity within diversity—a principle I would actively promote within your department.</w:t>
      </w:r>
    </w:p>
    <w:p>
      <w:pPr>
        <w:pStyle w:val="BodyText"/>
      </w:pPr>
      <w:r>
        <w:t xml:space="preserve">The core of my application lies in demonstrating how my professional trajectory directly supports the needs of a University Lecturer role at a Montreal-based institution. My doctoral research focused on socio-linguistic pedagogy, examining how cultural narratives shape student engagement in post-secondary settings. This work has translated into tangible outcomes: I developed an award-winning course module on "Global Perspectives in Literature" adopted by five Canadian universities, and my teaching evaluations consistently reflect a 92% student satisfaction rate. In Canada Montreal, where institutions prioritize community-connected learning, I have designed service-learning projects linking classroom theory to local initiatives—such as collaborating with the Quartier des Spectacles cultural district to create student-led storytelling workshops for immigrant communities. These experiences underscore my readiness to contribute meaningfully to Montreal’s educational ecosystem.</w:t>
      </w:r>
    </w:p>
    <w:p>
      <w:pPr>
        <w:pStyle w:val="BodyText"/>
      </w:pPr>
      <w:r>
        <w:t xml:space="preserve">Furthermore, I understand that securing a University Lecturer position in Canada involves more than academic credentials; it requires alignment with institutional values and regional priorities. Montreal’s universities are deeply invested in sustainability, equity, and innovation—principles I have championed throughout my career. For instance, at the Université de Montréal’s Summer Research Program, I co-designed a climate justice module that connected environmental science to Indigenous knowledge systems—a project later cited in Quebec’s Ministry of Education framework. This reflects my commitment to contributing to Canada’s broader academic narrative while honoring Montreal’s distinct social fabric. As a University Lecturer, I would actively participate in faculty development initiatives at your institution, sharing expertise on inclusive pedagogy and mentoring graduate students through the lens of Quebecois scholarship.</w:t>
      </w:r>
    </w:p>
    <w:p>
      <w:pPr>
        <w:pStyle w:val="BodyText"/>
      </w:pPr>
      <w:r>
        <w:t xml:space="preserve">It is essential to address the unique challenges and opportunities of teaching within Canada Montreal. The city’s dual-language environment necessitates pedagogical approaches that transcend simple translation. My fluency in both English and French—reflected in my professional certifications from the Association des enseignantes et des enseignants de l’Ontario (AÉO)—allows me to model linguistic flexibility for students while maintaining academic rigor. In my current role at a Canadian university, I have successfully taught introductory sociology courses in both languages without compromising content depth, a skill directly transferable to Montreal’s academic context. I am equally prepared to engage with the Quebec government’s evolving educational policies, such as the recent emphasis on digital literacy in K–12 and post-secondary systems—a priority that resonates with my expertise in technology-enhanced learning.</w:t>
      </w:r>
    </w:p>
    <w:p>
      <w:pPr>
        <w:pStyle w:val="BodyText"/>
      </w:pPr>
      <w:r>
        <w:t xml:space="preserve">My research portfolio complements this teaching focus through projects funded by SSHRC (Social Sciences and Humanities Research Council of Canada), including a study on immigrant youth narratives in Montreal neighborhoods. This work has been presented at the Canadian Sociological Association’s annual conference and informs my classroom practice. As a University Lecturer in Canada Montreal, I would position myself at the intersection of scholarship, pedagogy, and community—ensuring that research actively enriches student learning rather than existing separately from it. For example, I propose establishing a "Montreal Community Research Lab" where students co-create projects with local NGOs on topics ranging from urban poverty to cultural preservation.</w:t>
      </w:r>
    </w:p>
    <w:p>
      <w:pPr>
        <w:pStyle w:val="BodyText"/>
      </w:pPr>
      <w:r>
        <w:t xml:space="preserve">I am deeply aware of the transformative role that University Lecturers play in shaping Canada’s next generation of thinkers. In Montreal, where institutions like McGill and Dawson College have pioneered inclusive teaching frameworks, I aspire to be a catalyst for innovation. My commitment extends beyond the classroom: I actively volunteer with Le Centre de la jeunesse de Montréal to support at-risk youth through academic mentorship—a testament to my belief that education must serve the community it inhabits. This ethos mirrors the values of Canada’s universities, which consistently emphasize social responsibility as a pillar of their mission.</w:t>
      </w:r>
    </w:p>
    <w:p>
      <w:pPr>
        <w:pStyle w:val="BodyText"/>
      </w:pPr>
      <w:r>
        <w:t xml:space="preserve">In closing, I offer not merely an application for a position but a pledge to contribute meaningfully to Montreal’s academic legacy. My qualifications—rooted in evidence-based teaching, cultural fluency, and community engagement—align precisely with the vision required for success as a University Lecturer in Canada Montreal. I am eager to discuss how my background can support your institution’s goals, whether through developing new courses, advancing equity initiatives, or strengthening partnerships within the vibrant Montreal ecosystem. Thank you for considering my application as a "Scholarship Application Letter" that transcends traditional boundaries to reflect the reality of faculty recruitment in Canadian higher education.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2026-07-23T16:27:05Z</dcterms:created>
  <dcterms:modified xsi:type="dcterms:W3CDTF">2026-07-23T16:27:05Z</dcterms:modified>
</cp:coreProperties>
</file>

<file path=docProps/custom.xml><?xml version="1.0" encoding="utf-8"?>
<Properties xmlns="http://schemas.openxmlformats.org/officeDocument/2006/custom-properties" xmlns:vt="http://schemas.openxmlformats.org/officeDocument/2006/docPropsVTypes"/>
</file>