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dr.-eleanor-chen"/>
    <w:p>
      <w:pPr>
        <w:pStyle w:val="Heading2"/>
      </w:pPr>
      <w:r>
        <w:t xml:space="preserve">Dr. Eleanor Chen</w:t>
      </w:r>
    </w:p>
    <w:p>
      <w:pPr>
        <w:pStyle w:val="FirstParagraph"/>
      </w:pPr>
      <w:r>
        <w:t xml:space="preserve">15 International Scholars Avenue</w:t>
      </w:r>
      <w:r>
        <w:br/>
      </w:r>
      <w:r>
        <w:t xml:space="preserve">New York, NY 10001</w:t>
      </w:r>
      <w:r>
        <w:br/>
      </w:r>
      <w:r>
        <w:t xml:space="preserve">Email: e.chen@university.edu | Phone: +1 (212) 555-7890</w:t>
      </w:r>
    </w:p>
    <w:bookmarkEnd w:id="20"/>
    <w:p>
      <w:pPr>
        <w:pStyle w:val="BodyText"/>
      </w:pPr>
      <w:r>
        <w:t xml:space="preserve">Scholarship Committee</w:t>
      </w:r>
      <w:r>
        <w:br/>
      </w:r>
      <w:r>
        <w:t xml:space="preserve">Beijing International Education Foundation (BIEF)</w:t>
      </w:r>
      <w:r>
        <w:br/>
      </w:r>
      <w:r>
        <w:t xml:space="preserve">36 Xizhimen Outer Street</w:t>
      </w:r>
      <w:r>
        <w:br/>
      </w:r>
      <w:r>
        <w:t xml:space="preserve">Beijing, China 100044</w:t>
      </w:r>
    </w:p>
    <w:p>
      <w:pPr>
        <w:pStyle w:val="BodyText"/>
      </w:pPr>
      <w:r>
        <w:t xml:space="preserve">Scholarship Application Letter for University Lecturer Position</w:t>
      </w:r>
    </w:p>
    <w:p>
      <w:pPr>
        <w:pStyle w:val="BodyText"/>
      </w:pPr>
      <w:r>
        <w:t xml:space="preserve">Dear Esteemed Scholarship Committee,</w:t>
      </w:r>
    </w:p>
    <w:p>
      <w:pPr>
        <w:pStyle w:val="BodyText"/>
      </w:pPr>
      <w:r>
        <w:t xml:space="preserve">It is with profound enthusiasm and unwavering dedication that I submit my application for the prestigious International Faculty Development Scholarship at Beijing University, China. This Scholarship Application Letter represents not merely an opportunity, but a deeply considered commitment to contributing to academic excellence within the vibrant intellectual landscape of China Beijing. As an accomplished scholar with eight years of teaching experience across three continents and a PhD in Comparative Literature from Columbia University, I am uniquely positioned to excel as a University Lecturer at your esteemed institution while embracing the transformative potential of this scholarship.</w:t>
      </w:r>
    </w:p>
    <w:p>
      <w:pPr>
        <w:pStyle w:val="BodyText"/>
      </w:pPr>
      <w:r>
        <w:t xml:space="preserve">My academic journey has been defined by cross-cultural pedagogical innovation. At New York University, I developed and led the "Global Narratives" curriculum that integrated Chinese literary traditions with Western postcolonial theory—a framework directly applicable to Beijing University's mission of fostering East-West intellectual dialogue. My research on contemporary Chinese diaspora literature has been published in leading journals including the Journal of Asian Studies (2023), where I analyzed how modern narratives reshape cultural identity across borders. This work aligns precisely with Beijing University's strategic focus on "Innovative Humanities Education" and positions me to immediately contribute to your Faculty Development Program as a University Lecturer specializing in Cross-Cultural Communication.</w:t>
      </w:r>
    </w:p>
    <w:p>
      <w:pPr>
        <w:pStyle w:val="BodyText"/>
      </w:pPr>
      <w:r>
        <w:t xml:space="preserve">The significance of this scholarship extends beyond financial support—it represents a catalytic partnership. As an educator deeply invested in transcending linguistic and cultural barriers, I have witnessed how transformative it is for scholars to receive institutional backing that removes financial constraints. This Scholarship Application Letter embodies my understanding that true academic contribution flourishes when educators are freed from resource limitations to focus on pedagogical innovation. In Beijing, where China's higher education system is rapidly evolving toward global standards under the "Double First-Class" initiative, this scholarship will empower me to develop the first bilingual course in Chinese-American Literary Studies for undergraduates—a program I have already designed with preliminary approval from my current department. My proposed curriculum integrates contemporary works by Nobel laureate Mo Yan with American authors like Toni Morrison, creating a dynamic framework for students to analyze universal human experiences through cultural specificity.</w:t>
      </w:r>
    </w:p>
    <w:p>
      <w:pPr>
        <w:pStyle w:val="BodyText"/>
      </w:pPr>
      <w:r>
        <w:t xml:space="preserve">My commitment to China Beijing as the epicenter of this academic mission is both personal and professional. Having conducted field research in Xi'an and Shanghai for my doctoral thesis on Silk Road literary exchanges, I have developed an intimate understanding of Chinese academic traditions while respecting their contemporary evolution. The cultural richness of Beijing—where ancient temples stand beside avant-garde architecture, where Confucian philosophy informs modern governance—provides the ideal crucible for interdisciplinary scholarship. I am particularly inspired by Beijing University's partnership with the China Academy of Art to establish the "Beijing Creative Futures" research hub, which mirrors my own vision for merging humanities with digital storytelling. This scholarship would enable me to co-develop their upcoming AI-driven literature platform while establishing a mentorship network connecting students from Beijing University with peers at partner institutions in New York and London.</w:t>
      </w:r>
    </w:p>
    <w:p>
      <w:pPr>
        <w:pStyle w:val="BodyText"/>
      </w:pPr>
      <w:r>
        <w:t xml:space="preserve">The practical impact of this scholarship will resonate through multiple dimensions of campus life. As a University Lecturer, I plan to implement three signature initiatives: First, the "Beijing Student Research Fellowship" (BSRF) that provides stipends for undergraduates to conduct archival research in local museums—directly supported by scholarship funds. Second, an annual "China Beijing International Symposium on Global Humanities" that attracts scholars from ASEAN nations, with costs partially covered by the scholarship's conference budget allocation. Third, a community outreach program partnering with local schools to develop Chinese-English bilingual literature workshops for 500+ high school students annually—a project that aligns perfectly with China's "Education Modernization 2035" goals. These initiatives demonstrate how this Scholarship Application Letter is not just a request for support, but a roadmap for institutional impact.</w:t>
      </w:r>
    </w:p>
    <w:p>
      <w:pPr>
        <w:pStyle w:val="BodyText"/>
      </w:pPr>
      <w:r>
        <w:t xml:space="preserve">My professional ethos centers on the belief that education transcends borders, and Beijing University embodies this principle through its welcoming academic community. I have already engaged with Professor Li Wei of the Department of Foreign Languages at Beijing University regarding collaborative research opportunities, and we share a vision for creating pedagogical materials that honor Chinese literary heritage while engaging globally relevant themes. My fluency in Mandarin (HSK Level 6) and experience teaching Chinese students in diverse settings ensure seamless cultural integration. Moreover, I have prepared a detailed implementation timeline showing how scholarship funds would be allocated: 45% to curriculum development, 30% to student research stipends, and 25% for international faculty exchange programs—directly addressing the scholarship's stated objectives.</w:t>
      </w:r>
    </w:p>
    <w:p>
      <w:pPr>
        <w:pStyle w:val="BodyText"/>
      </w:pPr>
      <w:r>
        <w:t xml:space="preserve">The decision to pursue this opportunity in China Beijing stems from my conviction that the future of humanities education lies at these crossroads. As China continues to emerge as a leader in global knowledge production, institutions like Beijing University are uniquely positioned to shape intellectual discourse. My scholarly background—evidenced by my Fulbright Fellowship at Peking University (2019) and ongoing editorial work for the Asian Humanities Review—proves my capacity to thrive within this ecosystem. This scholarship would enable me to move beyond individual academic achievement toward creating sustainable academic infrastructure that benefits generations of students.</w:t>
      </w:r>
    </w:p>
    <w:p>
      <w:pPr>
        <w:pStyle w:val="BodyText"/>
      </w:pPr>
      <w:r>
        <w:t xml:space="preserve">In closing, I offer my deepest gratitude for considering this Scholarship Application Letter. I am prepared to bring not only my expertise as a University Lecturer but also my passion for building bridges between Chinese and Western intellectual traditions to Beijing University. The opportunity to contribute to China's educational advancement while receiving support from such a visionary foundation represents the perfect convergence of personal mission and institutional purpose. I eagerly anticipate the possibility of discussing how my vision aligns with your strategic goals during an interview at your convenience.</w:t>
      </w:r>
    </w:p>
    <w:p>
      <w:pPr>
        <w:pStyle w:val="BodyText"/>
      </w:pPr>
      <w:r>
        <w:t xml:space="preserve">Sincerely,</w:t>
      </w:r>
      <w:r>
        <w:br/>
      </w:r>
      <w:r>
        <w:br/>
      </w:r>
      <w:r>
        <w:t xml:space="preserve">Dr. Eleanor Chen</w:t>
      </w:r>
      <w:r>
        <w:br/>
      </w:r>
      <w:r>
        <w:t xml:space="preserve">Associate Professor of Comparative Literature (Current)</w:t>
      </w:r>
      <w:r>
        <w:br/>
      </w:r>
      <w:r>
        <w:t xml:space="preserve">New York University, USA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2026-07-23T21:00:27Z</dcterms:created>
  <dcterms:modified xsi:type="dcterms:W3CDTF">2026-07-23T21:00:27Z</dcterms:modified>
</cp:coreProperties>
</file>

<file path=docProps/custom.xml><?xml version="1.0" encoding="utf-8"?>
<Properties xmlns="http://schemas.openxmlformats.org/officeDocument/2006/custom-properties" xmlns:vt="http://schemas.openxmlformats.org/officeDocument/2006/docPropsVTypes"/>
</file>