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Faculty Recruitment Office</w:t>
      </w:r>
      <w:r>
        <w:br/>
      </w:r>
      <w:r>
        <w:t xml:space="preserve">Shanghai University of Finance and Economics (SUFE)</w:t>
      </w:r>
      <w:r>
        <w:br/>
      </w:r>
      <w:r>
        <w:t xml:space="preserve">100 Tongren Road, Huangpu District</w:t>
      </w:r>
      <w:r>
        <w:br/>
      </w:r>
      <w:r>
        <w:t xml:space="preserve">Shanghai, China 200433</w:t>
      </w:r>
    </w:p>
    <w:bookmarkStart w:id="20" w:name="X8de41da7ec9bd1b296af9de23bc893d891fe60c"/>
    <w:p>
      <w:pPr>
        <w:pStyle w:val="Heading2"/>
      </w:pPr>
      <w:r>
        <w:t xml:space="preserve">Subject: Scholarship Application for University Lecturer Position in China Shanghai</w:t>
      </w:r>
    </w:p>
    <w:p>
      <w:pPr>
        <w:pStyle w:val="FirstParagraph"/>
      </w:pPr>
      <w:r>
        <w:t xml:space="preserve">Dear Esteemed Scholarship Committee Members,</w:t>
      </w:r>
    </w:p>
    <w:p>
      <w:pPr>
        <w:pStyle w:val="BodyText"/>
      </w:pPr>
      <w:r>
        <w:t xml:space="preserve">With profound enthusiasm, I submit this Scholarship Application Letter to formally express my candidacy for the prestigious International Faculty Development Scholarship at Shanghai University of Finance and Economics (SUFE), with the specific intention of serving as a University Lecturer within your esteemed institution. As an accomplished academic with over eight years of pedagogical experience across multiple continents, I have dedicated my career to advancing interdisciplinary education in global economics and sustainable development—a mission that aligns precisely with SUFE's strategic vision for intellectual leadership in China Shanghai.</w:t>
      </w:r>
    </w:p>
    <w:p>
      <w:pPr>
        <w:pStyle w:val="BodyText"/>
      </w:pPr>
      <w:r>
        <w:t xml:space="preserve">My academic journey began at the London School of Economics, where I earned a Ph.D. in International Economics with honors. Since then, I have taught at institutions including the University of Toronto and Nanyang Technological University, developing curriculum frameworks that integrate real-world economic case studies with digital pedagogy—a methodology proven to elevate student engagement by 47% in my recent pilot programs. However, what truly propels me toward this opportunity is China's unprecedented transformation as a global economic hub, particularly within the dynamic metropolis of Shanghai. This city isn't merely a location; it represents the living laboratory where theoretical economics converges with pragmatic innovation—a synergy I am eager to cultivate within your classroom and research ecosystem.</w:t>
      </w:r>
    </w:p>
    <w:p>
      <w:pPr>
        <w:pStyle w:val="BodyText"/>
      </w:pPr>
      <w:r>
        <w:t xml:space="preserve">What compels me most deeply is Shanghai's status as China's economic epicenter and its ambitious "International Education Hub" initiative. As a University Lecturer in China Shanghai, I would not only contribute to SUFE's mission of training future leaders for the Belt and Road Initiative but also actively participate in Shanghai’s vision to become Asia’s premier academic destination by 2030. My research on cross-border fintech regulations—published in</w:t>
      </w:r>
      <w:r>
        <w:t xml:space="preserve"> </w:t>
      </w:r>
      <w:r>
        <w:rPr>
          <w:iCs/>
          <w:i/>
        </w:rPr>
        <w:t xml:space="preserve">Journal of International Business Studies</w:t>
      </w:r>
      <w:r>
        <w:t xml:space="preserve">—directly addresses challenges faced by Shanghai's financial district, making me uniquely positioned to bridge theory and practice for students aiming to navigate China's evolving economic landscape.</w:t>
      </w:r>
    </w:p>
    <w:p>
      <w:pPr>
        <w:pStyle w:val="BodyText"/>
      </w:pPr>
      <w:r>
        <w:t xml:space="preserve">The International Faculty Development Scholarship represents the critical catalyst I require to fully commit to this transformative role. Beyond covering 95% of relocation costs and housing stipends (estimated at RMB 320,000 annually), this scholarship would enable me to establish a dedicated "Shanghai Economic Innovation Lab" within SUFE's School of International Trade. This initiative would partner with Shanghai Stock Exchange and Alibaba Cloud to create industry-integrated student projects—exactly the type of forward-thinking collaboration that distinguishes leading universities in China Shanghai. Without this financial support, I would be unable to transition from my current position at a Canadian university, where teaching loads limit such innovative academic ventures.</w:t>
      </w:r>
    </w:p>
    <w:p>
      <w:pPr>
        <w:pStyle w:val="BodyText"/>
      </w:pPr>
      <w:r>
        <w:t xml:space="preserve">My pedagogical philosophy centers on cultivating "economically agile" thinkers—students who understand not just textbook models but how China's market mechanisms shape global supply chains. In my previous role as a visiting scholar at Fudan University, I designed a course on "China’s Digital Economy: From Alibaba to Ant Group" that attracted 120+ students and was later adopted across five Chinese universities. I have since refined this curriculum through workshops with Shanghai Municipal Education Commission officials, ensuring it meets China's educational standards while fostering cross-cultural understanding. As a University Lecturer in China Shanghai, I would extend this approach to create immersive learning modules on topics such as carbon trading markets (a priority for Shanghai's 2035 Green City Plan) and digital yuan implementation.</w:t>
      </w:r>
    </w:p>
    <w:p>
      <w:pPr>
        <w:pStyle w:val="BodyText"/>
      </w:pPr>
      <w:r>
        <w:t xml:space="preserve">What distinguishes my application is my proven ability to thrive within China’s academic context. I have mastered Mandarin at HSK Level 5, regularly publish in Chinese academic journals (including a recent article in</w:t>
      </w:r>
      <w:r>
        <w:t xml:space="preserve"> </w:t>
      </w:r>
      <w:r>
        <w:rPr>
          <w:iCs/>
          <w:i/>
        </w:rPr>
        <w:t xml:space="preserve">China Economic Review</w:t>
      </w:r>
      <w:r>
        <w:t xml:space="preserve">), and serve as a cultural liaison for the Shanghai International School Exchange Program. This deep integration enables me to navigate both classroom dynamics and administrative systems—key requirements for success as a University Lecturer in China Shanghai. My experience mentoring Chinese students at conferences across Southeast Asia has also equipped me to address their unique academic aspirations, whether they seek careers in multinational corporations or government economic agencies.</w:t>
      </w:r>
    </w:p>
    <w:p>
      <w:pPr>
        <w:pStyle w:val="BodyText"/>
      </w:pPr>
      <w:r>
        <w:t xml:space="preserve">I am particularly inspired by SUFE’s recent partnership with the World Economic Forum on "Sustainable Finance for Shanghai's Green Transition," which mirrors my research focus. I envision collaborating with your faculty on a grant proposal for the China Scholarship Council (CSC), specifically targeting Shanghai’s 2030 carbon neutrality goals. This project would directly support the university’s strategic objective of becoming a global center for green economic research—a vision that resonates deeply with my professional purpose.</w:t>
      </w:r>
    </w:p>
    <w:p>
      <w:pPr>
        <w:pStyle w:val="BodyText"/>
      </w:pPr>
      <w:r>
        <w:t xml:space="preserve">The opportunity to contribute to China Shanghai's academic renaissance transcends career advancement for me. Having witnessed Shanghai’s transformation from a bustling port city into a tech-savvy metropolis through my family’s relocation here in 2019, I understand the profound significance of this moment. As an educator, I am eager to help shape the next generation of leaders who will steer China’s economic trajectory while preserving cultural heritage—a balance that defines Shanghai's unique global identity. The Scholarship Application Letter is not merely a formality; it is my commitment to becoming an integral part of this journey.</w:t>
      </w:r>
    </w:p>
    <w:p>
      <w:pPr>
        <w:pStyle w:val="BodyText"/>
      </w:pPr>
      <w:r>
        <w:t xml:space="preserve">Thank you for considering my application. I have attached comprehensive documentation including my curriculum vitae, three letters of recommendation from academic leaders in China and Europe, and samples of teaching materials aligned with SUFE’s program requirements. I welcome the opportunity to discuss how my vision for a globally engaged University Lecturer role can advance Shanghai’s position as a beacon of innovation in China Shanghai. Please contact me at your earliest convenience to arrange an interview.</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bCs/>
          <w:b/>
        </w:rPr>
        <w:t xml:space="preserve">Key Terms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University Lecturer (central role throughout text)</w:t>
      </w:r>
    </w:p>
    <w:p>
      <w:pPr>
        <w:numPr>
          <w:ilvl w:val="0"/>
          <w:numId w:val="1001"/>
        </w:numPr>
        <w:pStyle w:val="Compact"/>
      </w:pPr>
      <w:r>
        <w:t xml:space="preserve">China Shanghai (referenced 7 times with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2026-07-23T21:20:54Z</dcterms:created>
  <dcterms:modified xsi:type="dcterms:W3CDTF">2026-07-23T21:20:54Z</dcterms:modified>
</cp:coreProperties>
</file>

<file path=docProps/custom.xml><?xml version="1.0" encoding="utf-8"?>
<Properties xmlns="http://schemas.openxmlformats.org/officeDocument/2006/custom-properties" xmlns:vt="http://schemas.openxmlformats.org/officeDocument/2006/docPropsVTypes"/>
</file>