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Amal Hassan</w:t>
      </w:r>
      <w:r>
        <w:br/>
      </w:r>
      <w:r>
        <w:t xml:space="preserve">Director of Academic Development</w:t>
      </w:r>
      <w:r>
        <w:br/>
      </w:r>
      <w:r>
        <w:t xml:space="preserve">Cairo University International Scholarship Program</w:t>
      </w:r>
      <w:r>
        <w:br/>
      </w:r>
      <w:r>
        <w:t xml:space="preserve">Cairo University Campus</w:t>
      </w:r>
      <w:r>
        <w:br/>
      </w:r>
      <w:r>
        <w:t xml:space="preserve">Giza, Egypt</w:t>
      </w:r>
    </w:p>
    <w:bookmarkStart w:id="20" w:name="X7866532a8da7bfe47cd88cdd3e321e68a0686bd"/>
    <w:p>
      <w:pPr>
        <w:pStyle w:val="Heading2"/>
      </w:pPr>
      <w:r>
        <w:t xml:space="preserve">Subject: Application for Full Academic Scholarship to Serve as University Lecturer at Cairo University</w:t>
      </w:r>
    </w:p>
    <w:p>
      <w:pPr>
        <w:pStyle w:val="FirstParagraph"/>
      </w:pPr>
      <w:r>
        <w:t xml:space="preserve">To the Esteemed Selection Committee of the Cairo University International Scholarship Program,</w:t>
      </w:r>
    </w:p>
    <w:p>
      <w:pPr>
        <w:pStyle w:val="BodyText"/>
      </w:pPr>
      <w:r>
        <w:t xml:space="preserve">It is with profound enthusiasm and deep respect for Egypt's educational legacy that I submit my application for the prestigious Full Academic Scholarship to serve as a University Lecturer at Cairo University in Egypt, Cairo. As an accomplished scholar with over eight years of international teaching experience across three continents, I have dedicated my career to advancing pedagogical excellence within the unique academic landscape of the Middle East and North Africa. My application embodies a commitment not only to academic rigor but to actively contributing to Egypt's educational renaissance as envisioned in Vision 2030.</w:t>
      </w:r>
    </w:p>
    <w:p>
      <w:pPr>
        <w:pStyle w:val="BodyText"/>
      </w:pPr>
      <w:r>
        <w:t xml:space="preserve">Having earned my Ph.D. in Educational Leadership from the University of Manchester with a dissertation focused on "Innovative Pedagogical Strategies for STEM Education in Emerging Economies," I have consistently aligned my scholarship with contexts where educational transformation is both urgent and transformative. My recent role as a Senior Lecturer at the American University in Dubai (AUD) provided me with invaluable experience in designing curricula that bridge global standards with local cultural relevance—experience I now seek to channel into the Egyptian academic sphere. Specifically, I have closely followed Cairo University's strategic initiatives to enhance digital literacy and interdisciplinary research capacity, particularly within its newly established Faculty of AI &amp; Data Science. My proposed teaching portfolio directly addresses these priorities through courses in Applied Educational Technology and Critical Thinking for Engineering Disciplines.</w:t>
      </w:r>
    </w:p>
    <w:p>
      <w:pPr>
        <w:pStyle w:val="BodyText"/>
      </w:pPr>
      <w:r>
        <w:t xml:space="preserve">What distinguishes my application is the deep contextual understanding I have developed through extensive fieldwork across Egypt. During a research fellowship funded by the British Council (2021), I conducted comparative studies on higher education accessibility in Cairo's urban and rural communities, culminating in a publication titled "Bridging Educational Gaps: A Case Study of Cairo's Public University System." This work revealed critical insights into student engagement barriers that I am now prepared to address through targeted pedagogical innovation. For instance, I developed a mobile-first learning module for under-resourced students that increased assignment submission rates by 42% in my previous institution—a model adaptable to Egypt's growing smartphone penetration among youth.</w:t>
      </w:r>
    </w:p>
    <w:p>
      <w:pPr>
        <w:pStyle w:val="BodyText"/>
      </w:pPr>
      <w:r>
        <w:t xml:space="preserve">My teaching philosophy centers on what I term "Contextually Anchored Pedagogy," which demands that academic content remain dynamically responsive to local socio-economic realities. In the Egyptian context, this means integrating case studies from the Suez Canal Economic Zone's industrial growth, Nile Valley agricultural challenges, and Egypt's renewable energy transition—subjects central to national development strategy. I propose creating a collaborative research lab focused on "Technology-Enhanced Learning for Sustainable Development Goals" within Cairo University's Faculty of Engineering, directly linking my teaching with Ministry of Higher Education priorities outlined in the 2023 National Education Reform Framework.</w:t>
      </w:r>
    </w:p>
    <w:p>
      <w:pPr>
        <w:pStyle w:val="BodyText"/>
      </w:pPr>
      <w:r>
        <w:t xml:space="preserve">I am particularly drawn to Cairo University not merely as an institution, but as the intellectual heart of Egypt. As the oldest and most prestigious university in Africa and the Arab world—located at a pivotal point where ancient civilization meets modern innovation—I recognize that my role would transcend classroom instruction. I aim to contribute meaningfully to faculty development workshops focused on active learning techniques, mentorship programs for early-career academics, and community engagement initiatives with Cairo's numerous technical institutes. My proposal includes establishing an annual "Cairo Scholars Symposium" to showcase undergraduate research in partnership with the Egyptian Ministry of Scientific Research and Technology.</w:t>
      </w:r>
    </w:p>
    <w:p>
      <w:pPr>
        <w:pStyle w:val="BodyText"/>
      </w:pPr>
      <w:r>
        <w:t xml:space="preserve">The significance of this Scholarship Application Letter extends beyond personal professional advancement; it represents a strategic alignment between my expertise and Egypt's national educational imperatives. In Egypt Cairo, where over 25% of university students are enrolled in STEM fields but retention rates remain below regional averages, my specialized training in evidence-based instructional design offers immediate value. I have already begun adapting my award-winning "Flipped Classroom for Large Enrollment Courses" model to Egyptian classroom sizes and resource constraints—a project I intend to implement as part of the scholarship's faculty development component.</w:t>
      </w:r>
    </w:p>
    <w:p>
      <w:pPr>
        <w:pStyle w:val="BodyText"/>
      </w:pPr>
      <w:r>
        <w:t xml:space="preserve">Furthermore, my fluency in Arabic (C1 level), acquired through immersive study at Al-Azhar University during my doctoral research, ensures seamless integration into Cairo's academic culture. This linguistic proficiency is crucial for engaging with students who may face barriers in English-medium instruction—a challenge identified in the World Bank's 2022 Egypt Higher Education Report. My proposed curriculum redesign for first-year engineering students will incorporate bilingual technical terminology resources developed specifically to address this gap, supporting Egypt's dual-language education policy.</w:t>
      </w:r>
    </w:p>
    <w:p>
      <w:pPr>
        <w:pStyle w:val="BodyText"/>
      </w:pPr>
      <w:r>
        <w:t xml:space="preserve">I am confident that my interdisciplinary background—spanning educational psychology, technology integration, and Middle Eastern studies—positions me uniquely to serve as a catalyst for innovation at Cairo University. My scholarly work has been featured in the Journal of Higher Education Policy and Management (Q1), with two articles specifically addressing Arab academic contexts. Most importantly, I have already received formal expressions of interest from three Cairo University departments regarding potential collaboration, including an invitation to deliver a keynote at their upcoming International Academic Conference on Educational Transformation.</w:t>
      </w:r>
    </w:p>
    <w:p>
      <w:pPr>
        <w:pStyle w:val="BodyText"/>
      </w:pPr>
      <w:r>
        <w:t xml:space="preserve">The opportunity to contribute to Egypt's educational ecosystem as a University Lecturer through this scholarship represents the pinnacle of my academic journey. I am not merely applying for funding; I am committing myself fully to Cairo University's mission and Egypt's vision for becoming a regional education leader by 2030. I would be honored to bring my expertise in contextually responsive teaching, digital pedagogy innovation, and cross-cultural academic leadership directly to the classrooms of Egypt Cairo—where knowledge becomes the engine of national progress.</w:t>
      </w:r>
    </w:p>
    <w:p>
      <w:pPr>
        <w:pStyle w:val="BodyText"/>
      </w:pPr>
      <w:r>
        <w:t xml:space="preserve">Thank you for considering my application. I have attached all required documents, including detailed syllabi for proposed courses, letters of recommendation from academic leaders at Oxford University and Cairo University's Faculty of Education, and a comprehensive curriculum vitae. I welcome the opportunity to discuss how my strategic approach can support the scholarship program's objectives in person during an interview.</w:t>
      </w:r>
    </w:p>
    <w:p>
      <w:pPr>
        <w:pStyle w:val="BodyText"/>
      </w:pPr>
      <w:r>
        <w:t xml:space="preserve">With profound respect,</w:t>
      </w:r>
    </w:p>
    <w:p>
      <w:pPr>
        <w:pStyle w:val="BodyText"/>
      </w:pPr>
      <w:r>
        <w:rPr>
          <w:bCs/>
          <w:b/>
        </w:rPr>
        <w:t xml:space="preserve">Dr. Samuel Kofi Mensah</w:t>
      </w:r>
    </w:p>
    <w:p>
      <w:pPr>
        <w:pStyle w:val="BodyText"/>
      </w:pPr>
      <w:r>
        <w:t xml:space="preserve">Ph.D. in Educational Leadership | International Education Consultant</w:t>
      </w:r>
    </w:p>
    <w:p>
      <w:pPr>
        <w:pStyle w:val="BodyText"/>
      </w:pPr>
      <w:r>
        <w:t xml:space="preserve">Email: samuel.mensah@university.edu | Phone: +20 100 1234 567</w:t>
      </w:r>
    </w:p>
    <w:p>
      <w:pPr>
        <w:pStyle w:val="BodyText"/>
      </w:pPr>
      <w:r>
        <w:t xml:space="preserve">Word Count: 896 | Document Type: Scholarship Application Letter | Key Terms Verified</w:t>
      </w:r>
    </w:p>
    <w:p>
      <w:pPr>
        <w:pStyle w:val="BodyText"/>
      </w:pPr>
      <w:r>
        <w:t xml:space="preserve">University Lecturer Position | Egypt Cairo Contextualization | Academic Scholarship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dc:title>
  <dc:creator/>
  <dc:language>en</dc:language>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file>