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251dee1904d1d543355851ecfb6296ee6462ad3"/>
    <w:p>
      <w:pPr>
        <w:pStyle w:val="Heading1"/>
      </w:pPr>
      <w:r>
        <w:t xml:space="preserve">SCHOLARSHIP APPLICATION LETTER FOR UNIVERSITY LECTURER PROFESSIONAL DEVELOPMENT</w:t>
      </w:r>
    </w:p>
    <w:p>
      <w:pPr>
        <w:pStyle w:val="FirstParagraph"/>
      </w:pPr>
      <w:r>
        <w:t xml:space="preserve">October 26, 2023</w:t>
      </w:r>
    </w:p>
    <w:bookmarkEnd w:id="20"/>
    <w:p>
      <w:pPr>
        <w:pStyle w:val="BodyText"/>
      </w:pPr>
      <w:r>
        <w:t xml:space="preserve">Dr. Anjali Sharma</w:t>
      </w:r>
      <w:r>
        <w:br/>
      </w:r>
      <w:r>
        <w:t xml:space="preserve">Director, Academic Development Program</w:t>
      </w:r>
      <w:r>
        <w:br/>
      </w:r>
      <w:r>
        <w:t xml:space="preserve">National Education Foundation Nepal (NEN)</w:t>
      </w:r>
      <w:r>
        <w:br/>
      </w:r>
      <w:r>
        <w:t xml:space="preserve">Kathmandu, Nepal</w:t>
      </w:r>
    </w:p>
    <w:p>
      <w:pPr>
        <w:pStyle w:val="BodyText"/>
      </w:pPr>
      <w:r>
        <w:t xml:space="preserve">Dear Dr. Sharma,</w:t>
      </w:r>
    </w:p>
    <w:p>
      <w:pPr>
        <w:pStyle w:val="BodyText"/>
      </w:pPr>
      <w:r>
        <w:t xml:space="preserve">It is with profound enthusiasm that I submit my application for the prestigious International Academic Excellence Scholarship under the National Education Foundation Nepal's Professional Development Initiative. As a dedicated University Lecturer currently serving at Tribhuvan University's Faculty of Science in Kathmandu, I have prepared this Scholarship Application Letter to articulate how this opportunity aligns with my professional trajectory and Nepal's educational advancement goals.</w:t>
      </w:r>
    </w:p>
    <w:p>
      <w:pPr>
        <w:pStyle w:val="BodyText"/>
      </w:pPr>
      <w:r>
        <w:t xml:space="preserve">Having taught environmental science and sustainable development for seven years at the heart of Nepal's academic landscape in Kathmandu, I have witnessed both the transformative power of quality education and the systemic challenges facing higher learning institutions across our nation. My teaching philosophy centers on integrating theoretical knowledge with practical community engagement—particularly relevant in Nepal Kathmandu, where environmental degradation and climate vulnerability demand locally contextualized solutions. Last semester alone, my students collaborated with community groups in Patan to develop waste management strategies for urban settlements, directly addressing challenges highlighted in Nepal's National Adaptation Plan (NAPA).</w:t>
      </w:r>
    </w:p>
    <w:p>
      <w:pPr>
        <w:pStyle w:val="BodyText"/>
      </w:pPr>
      <w:r>
        <w:t xml:space="preserve">This scholarship represents far more than financial support; it is a strategic investment in Nepal's educational infrastructure. As a University Lecturer committed to elevating academic standards within Nepal Kathmandu, I propose leveraging this opportunity through the University of Melbourne's Postgraduate Certificate in Higher Education Teaching. This program uniquely addresses critical gaps I've observed: our current faculty lacks structured training in technology-enhanced pedagogy, which is especially vital post-pandemic as Kathmandu universities navigate hybrid learning models. With 68% of Nepal's higher education institutions now implementing blended approaches (as per UNESCO Nepal 2022 report), this certification would equip me to redesign curricula that better serve students from rural backgrounds who migrate to Kathmandu for university education.</w:t>
      </w:r>
    </w:p>
    <w:p>
      <w:pPr>
        <w:pStyle w:val="BodyText"/>
      </w:pPr>
      <w:r>
        <w:t xml:space="preserve">My professional journey in Nepal Kathmandu has been deeply shaped by the region's educational realities. During the 2015 earthquake recovery, I coordinated with local NGOs to establish temporary learning hubs in Sindhupalchok district—a experience that cemented my belief that academic excellence must serve social resilience. This scholarship would enable me to return to Tribhuvan University with enhanced skills in curriculum design and inclusive teaching methodologies specifically tailored for Nepal's diverse student body. For instance, I plan to develop a modular course on "Sustainable Urban Development in South Asia," incorporating case studies from Kathmandu Valley's unique urban ecology while aligning with Nepal's Sustainable Development Goals (SDGs) 4 and 11.</w:t>
      </w:r>
    </w:p>
    <w:p>
      <w:pPr>
        <w:pStyle w:val="BodyText"/>
      </w:pPr>
      <w:r>
        <w:t xml:space="preserve">What distinguishes this Scholarship Application Letter is my concrete implementation plan. Upon completion of the program, I will establish a faculty development workshop series at Tribhuvan University—funded through NEN's matching grant mechanism—which will train 50+ University Lecturers in digital pedagogy within two years. This directly supports Nepal's National Education Policy 2075, which prioritizes "modernizing teaching methodologies." Moreover, I propose creating an open-access digital repository of Nepal-specific teaching resources for higher education institutions nationwide—a solution addressing the chronic shortage of localized academic materials observed in Kathmandu's universities.</w:t>
      </w:r>
    </w:p>
    <w:p>
      <w:pPr>
        <w:pStyle w:val="BodyText"/>
      </w:pPr>
      <w:r>
        <w:t xml:space="preserve">My commitment to Nepal Kathmandu extends beyond academia. As a founding member of the "Green Campus Initiative" at Tribhuvan University, I've mobilized student volunteers to transform university grounds into living laboratories for environmental education—a project that received recognition from the Ministry of Education in 2022. The international perspective gained through this scholarship will strengthen our campus sustainability efforts and position Kathmandu as a regional hub for eco-education in South Asia. This aligns perfectly with Nepal's ambition to be a global leader in climate-conscious development.</w:t>
      </w:r>
    </w:p>
    <w:p>
      <w:pPr>
        <w:pStyle w:val="BodyText"/>
      </w:pPr>
      <w:r>
        <w:t xml:space="preserve">I understand the gravity of applying for a Scholarship specifically designed to advance academic leadership within Nepal. My colleagues at Tribhuvan University have consistently recognized my dedication: I was selected as "Outstanding Educator" in 2021 by the Association of Nepalese Universities, an honor that reflected both classroom impact and community service. This scholarship would amplify those contributions, allowing me to become a catalyst for systemic change rather than merely participating in it.</w:t>
      </w:r>
    </w:p>
    <w:p>
      <w:pPr>
        <w:pStyle w:val="BodyText"/>
      </w:pPr>
      <w:r>
        <w:t xml:space="preserve">With Nepal Kathmandu poised at an educational inflection point—where digital transformation meets cultural preservation—I am uniquely positioned to bridge global academic excellence with local relevance. The National Education Foundation's vision for "education that serves the nation" resonates deeply with my professional ethos, and I am confident that this Scholarship Application Letter demonstrates how I can translate international best practices into tangible outcomes for Nepal's students and communities.</w:t>
      </w:r>
    </w:p>
    <w:p>
      <w:pPr>
        <w:pStyle w:val="BodyText"/>
      </w:pPr>
      <w:r>
        <w:t xml:space="preserve">Thank you for considering my application. I welcome the opportunity to discuss how this scholarship will enable me to significantly contribute to elevating the University Lecturer profession within Nepal Kathmandu, ultimately strengthening our nation's human capital development. I have attached all required documents including my teaching portfolio, recommendation letters from three senior faculty members at Tribhuvan University, and a detailed implementation roadmap for the proposed faculty development program.</w:t>
      </w:r>
    </w:p>
    <w:p>
      <w:pPr>
        <w:pStyle w:val="BodyText"/>
      </w:pPr>
      <w:r>
        <w:t xml:space="preserve">Sincerely,</w:t>
      </w:r>
    </w:p>
    <w:p>
      <w:pPr>
        <w:pStyle w:val="BodyText"/>
      </w:pPr>
      <w:r>
        <w:rPr>
          <w:bCs/>
          <w:b/>
        </w:rPr>
        <w:t xml:space="preserve">Dr. Priya Bhandari</w:t>
      </w:r>
      <w:r>
        <w:br/>
      </w:r>
      <w:r>
        <w:t xml:space="preserve">University Lecturer</w:t>
      </w:r>
      <w:r>
        <w:br/>
      </w:r>
      <w:r>
        <w:t xml:space="preserve">Department of Environmental Science</w:t>
      </w:r>
      <w:r>
        <w:br/>
      </w:r>
      <w:r>
        <w:t xml:space="preserve">Faculty of Science, Tribhuvan University</w:t>
      </w:r>
      <w:r>
        <w:br/>
      </w:r>
      <w:r>
        <w:t xml:space="preserve">Kathmandu, Nepal</w:t>
      </w:r>
      <w:r>
        <w:br/>
      </w:r>
      <w:r>
        <w:t xml:space="preserve">+977 1-4456789 | priya.bhandari@tumail.edu.np</w:t>
      </w:r>
    </w:p>
    <w:p>
      <w:pPr>
        <w:pStyle w:val="BodyText"/>
      </w:pPr>
      <w:r>
        <w:t xml:space="preserve">This Scholarship Application Letter is submitted in accordance with the National Education Foundation Nepal's Guidelines for International Academic Development, 2023 Edition. Word Count: 857</w:t>
      </w:r>
    </w:p>
    <w:p>
      <w:pPr>
        <w:pStyle w:val="BodyText"/>
      </w:pPr>
      <w:r>
        <w:t xml:space="preserve">"Education is not the filling of a pail, but the lighting of a fire." - W.B. Yeats (Adapted for Kathmandu's Learning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2026-07-23T13:40:51Z</dcterms:created>
  <dcterms:modified xsi:type="dcterms:W3CDTF">2026-07-23T13:40:51Z</dcterms:modified>
</cp:coreProperties>
</file>

<file path=docProps/custom.xml><?xml version="1.0" encoding="utf-8"?>
<Properties xmlns="http://schemas.openxmlformats.org/officeDocument/2006/custom-properties" xmlns:vt="http://schemas.openxmlformats.org/officeDocument/2006/docPropsVTypes"/>
</file>