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Application for University Lecturer Position at King Abdulaziz University, Jeddah</w:t>
      </w:r>
    </w:p>
    <w:bookmarkEnd w:id="20"/>
    <w:p>
      <w:pPr>
        <w:pStyle w:val="BodyText"/>
      </w:pPr>
      <w:r>
        <w:t xml:space="preserve">Dr. Sarah Al-Mansoori</w:t>
      </w:r>
    </w:p>
    <w:p>
      <w:pPr>
        <w:pStyle w:val="BodyText"/>
      </w:pPr>
      <w:r>
        <w:t xml:space="preserve">Department of International Studies</w:t>
      </w:r>
    </w:p>
    <w:p>
      <w:pPr>
        <w:pStyle w:val="BodyText"/>
      </w:pPr>
      <w:r>
        <w:t xml:space="preserve">King Saud University</w:t>
      </w:r>
    </w:p>
    <w:p>
      <w:pPr>
        <w:pStyle w:val="BodyText"/>
      </w:pPr>
      <w:r>
        <w:t xml:space="preserve">Riyadh, Saudi Arabia</w:t>
      </w:r>
    </w:p>
    <w:p>
      <w:pPr>
        <w:pStyle w:val="BodyText"/>
      </w:pPr>
      <w:r>
        <w:t xml:space="preserve">Date: October 26, 2023</w:t>
      </w:r>
    </w:p>
    <w:p>
      <w:pPr>
        <w:pStyle w:val="BodyText"/>
      </w:pPr>
      <w:r>
        <w:t xml:space="preserve">Dear Scholarship Committee,</w:t>
      </w:r>
    </w:p>
    <w:p>
      <w:pPr>
        <w:pStyle w:val="BodyText"/>
      </w:pPr>
      <w:r>
        <w:t xml:space="preserve">It is with profound enthusiasm and deep respect for Saudi Arabia's visionary educational transformation that I submit this Scholarship Application Letter in pursuit of a University Lecturer position at King Abdulaziz University in Jeddah. As an accomplished academic with over a decade of international teaching experience across diverse cultural landscapes, I have dedicated my career to advancing higher education through innovative pedagogy and cross-cultural scholarship—values that resonate profoundly with Saudi Arabia's National Transformation Plan 2030 and the Kingdom's ambitious educational reforms centered in Jeddah.</w:t>
      </w:r>
    </w:p>
    <w:p>
      <w:pPr>
        <w:pStyle w:val="BodyText"/>
      </w:pPr>
      <w:r>
        <w:t xml:space="preserve">My academic journey began at the University of Manchester, where I earned my Ph.D. in Comparative Education with a specialization in Muslim-world pedagogical frameworks. Subsequent teaching appointments at institutions across the United Kingdom, Canada, and Singapore have equipped me with a nuanced understanding of global educational standards while fostering sensitivity to cultural contexts—essential qualities for contributing meaningfully to Saudi Arabia Jeddah's evolving academic ecosystem. In my current role as Associate Professor of International Education at the University of Toronto, I designed and implemented culturally responsive curricula adopted by 15+ institutions globally, directly aligning with King Abdulaziz University's strategic focus on "Arabizing" higher education while maintaining international excellence.</w:t>
      </w:r>
    </w:p>
    <w:p>
      <w:pPr>
        <w:pStyle w:val="BodyText"/>
      </w:pPr>
      <w:r>
        <w:t xml:space="preserve">What compels me to seek this opportunity in Jeddah is the unparalleled convergence of historical significance and modern academic ambition that defines the city. As the gateway to Makkah and a burgeoning hub for innovation, Jeddah represents Saudi Arabia's dynamic evolution—where ancient maritime traditions meet cutting-edge research institutions. I have closely followed King Abdulaziz University's establishment of its new Faculty of Computing and Data Science in Jeddah, recognizing it as a transformative initiative that demands visionary educators. My doctoral research on "Digital Pedagogy in Islamic Educational Contexts" positions me uniquely to contribute to this strategic shift, particularly through developing AI-integrated courses that respect cultural values while embracing technological advancement—a critical need for Saudi Arabia's educational future.</w:t>
      </w:r>
    </w:p>
    <w:p>
      <w:pPr>
        <w:pStyle w:val="BodyText"/>
      </w:pPr>
      <w:r>
        <w:t xml:space="preserve">This Scholarship Application Letter is not merely a request for financial support; it represents my commitment to becoming an integral part of Saudi Arabia's academic renaissance. I have meticulously planned how this scholarship would catalyze my contribution to Jeddah's educational landscape. Upon arrival, I intend to launch the "Jeddah Academic Bridge Initiative," a program pairing international research with local community needs—such as developing Arabic-language digital literacy modules for underserved coastal communities near Jeddah. This aligns perfectly with Saudi Arabia's Vision 2030 emphasis on inclusive knowledge economies and positions me to collaborate immediately with the University's Community Engagement Office.</w:t>
      </w:r>
    </w:p>
    <w:p>
      <w:pPr>
        <w:pStyle w:val="BodyText"/>
      </w:pPr>
      <w:r>
        <w:t xml:space="preserve">My professional achievements demonstrate a consistent commitment to advancing educational equity, directly addressing critical gaps in Saudi Arabia's higher education sector. In my recent publication "Beyond the Textbook: Culturally Sustaining Pedagogy in Gulf Contexts" (Journal of International Higher Education, 2023), I documented successful strategies for engaging female students in STEM fields—addressing a priority highlighted by the Ministry of Education. This work directly informs my proposed course redesign for King Abdulaziz University's Women's Studies program, where I will integrate Saudi women entrepreneurs' case studies to inspire next-generation leaders. My teaching methodology, honed across multiple continents, emphasizes collaborative learning and real-world problem-solving—practices proven to increase student retention rates by 37% in my previous institution.</w:t>
      </w:r>
    </w:p>
    <w:p>
      <w:pPr>
        <w:pStyle w:val="BodyText"/>
      </w:pPr>
      <w:r>
        <w:t xml:space="preserve">What truly distinguishes me for this University Lecturer role is my deep cultural intelligence and unwavering respect for Saudi Arabian values. During a year-long research fellowship in Jeddah's historic Al-Balad district, I studied traditional knowledge transmission methods among local scholars—findings I later incorporated into cross-cultural education frameworks. This experience revealed how seamlessly academic excellence can coexist with cultural preservation, a principle I will champion at King Abdulaziz University. My fluency in Arabic (C1 level) and certification in Islamic Studies from Dar al-Musannefin further enable me to navigate Jeddah's academic environment with authenticity, avoiding the pitfalls of superficial "imported" teaching models.</w:t>
      </w:r>
    </w:p>
    <w:p>
      <w:pPr>
        <w:pStyle w:val="BodyText"/>
      </w:pPr>
      <w:r>
        <w:t xml:space="preserve">The scholarship would cover my relocation, specialized research equipment for developing Saudi-focused educational technology tools, and participation in the National Program for Academic Excellence. Critically, it would enable me to establish a mentorship program pairing international scholars with Jeddah-based faculty—a model I pioneered at Toronto that accelerated faculty development by 50%. This directly supports the university's goal of building indigenous academic capacity, reducing dependency on foreign expertise while elevating regional research standards.</w:t>
      </w:r>
    </w:p>
    <w:p>
      <w:pPr>
        <w:pStyle w:val="BodyText"/>
      </w:pPr>
      <w:r>
        <w:t xml:space="preserve">My vision for Jeddah extends beyond the classroom. I propose creating an annual "Jeddah Educational Innovation Summit" to convene global experts and Saudi educators—building on the university's strategic location as a cultural nexus between Africa, Asia, and Europe. This initiative would position King Abdulaziz University as a leader in Gulf educational development, attracting international partnerships while ensuring solutions are locally rooted. Having observed Jeddah's rapid urban transformation firsthand during my 2021 research visit—particularly the integration of heritage sites with modern infrastructure—I am convinced that this city embodies Saudi Arabia's future: where tradition fuels progress.</w:t>
      </w:r>
    </w:p>
    <w:p>
      <w:pPr>
        <w:pStyle w:val="BodyText"/>
      </w:pPr>
      <w:r>
        <w:t xml:space="preserve">I have attached my comprehensive CV, teaching portfolio, and three letters of recommendation from scholars who have observed my work across continents. These documents detail my 28 publications in peer-reviewed journals (including five focused on Middle Eastern education), leadership of three successful curriculum redesign projects, and experience managing $350K educational technology grants—demonstrating the capacity to deliver immediate impact at King Abdulaziz University. As a candidate who has dedicated her career to bridging academic excellence with cultural context, I am prepared to make transformative contributions from day one.</w:t>
      </w:r>
    </w:p>
    <w:p>
      <w:pPr>
        <w:pStyle w:val="BodyText"/>
      </w:pPr>
      <w:r>
        <w:t xml:space="preserve">Thank you for considering this Scholarship Application Letter. I eagerly anticipate the opportunity to discuss how my expertise in culturally responsive education can advance King Abdulaziz University's mission within Saudi Arabia Jeddah. My commitment to nurturing academic excellence aligned with national values, combined with my proven ability to innovate within diverse educational contexts, positions me uniquely to serve as an exemplary University Lecturer for this prestigious institution and the Kingdom's future.</w:t>
      </w:r>
    </w:p>
    <w:p>
      <w:pPr>
        <w:pStyle w:val="BodyText"/>
      </w:pPr>
      <w:r>
        <w:t xml:space="preserve">Respectfully submitted,</w:t>
      </w:r>
    </w:p>
    <w:p>
      <w:pPr>
        <w:pStyle w:val="BodyText"/>
      </w:pPr>
      <w:r>
        <w:br/>
      </w:r>
      <w:r>
        <w:br/>
      </w:r>
      <w:r>
        <w:br/>
      </w:r>
    </w:p>
    <w:p>
      <w:pPr>
        <w:pStyle w:val="BodyText"/>
      </w:pPr>
      <w:r>
        <w:t xml:space="preserve">Dr. Sarah Al-Mansoori</w:t>
      </w:r>
    </w:p>
    <w:p>
      <w:pPr>
        <w:pStyle w:val="BodyText"/>
      </w:pPr>
      <w:r>
        <w:t xml:space="preserve">Associate Professor of International Education</w:t>
      </w:r>
    </w:p>
    <w:p>
      <w:pPr>
        <w:pStyle w:val="BodyText"/>
      </w:pPr>
      <w:r>
        <w:t xml:space="preserve">University of Toronto, Canada</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2026-06-03T04:56:09Z</dcterms:created>
  <dcterms:modified xsi:type="dcterms:W3CDTF">2026-06-03T04:56:09Z</dcterms:modified>
</cp:coreProperties>
</file>

<file path=docProps/custom.xml><?xml version="1.0" encoding="utf-8"?>
<Properties xmlns="http://schemas.openxmlformats.org/officeDocument/2006/custom-properties" xmlns:vt="http://schemas.openxmlformats.org/officeDocument/2006/docPropsVTypes"/>
</file>