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17d97602ed5b92025238a431fb4cf3b37f10c79"/>
    <w:p>
      <w:pPr>
        <w:pStyle w:val="Heading1"/>
      </w:pPr>
      <w:r>
        <w:t xml:space="preserve">SCHOLARSHIP APPLICATION LETTER FOR UNIVERSITY LECTURER POSITION</w:t>
      </w:r>
    </w:p>
    <w:p>
      <w:pPr>
        <w:pStyle w:val="FirstParagraph"/>
      </w:pPr>
      <w:r>
        <w:t xml:space="preserve">Application for Academic Fellowship Supporting Teaching and Research at Institutions in Ankara, Turkey</w:t>
      </w:r>
    </w:p>
    <w:bookmarkEnd w:id="20"/>
    <w:p>
      <w:pPr>
        <w:pStyle w:val="BodyText"/>
      </w:pPr>
      <w:r>
        <w:rPr>
          <w:bCs/>
          <w:b/>
        </w:rPr>
        <w:t xml:space="preserve">Date:</w:t>
      </w:r>
      <w:r>
        <w:t xml:space="preserve"> </w:t>
      </w:r>
      <w:r>
        <w:t xml:space="preserve">October 26, 2023</w:t>
      </w:r>
      <w:r>
        <w:br/>
      </w:r>
      <w:r>
        <w:rPr>
          <w:bCs/>
          <w:b/>
        </w:rPr>
        <w:t xml:space="preserve">To:</w:t>
      </w:r>
      <w:r>
        <w:t xml:space="preserve"> </w:t>
      </w:r>
      <w:r>
        <w:t xml:space="preserve">Scholarship Committee</w:t>
      </w:r>
      <w:r>
        <w:br/>
      </w:r>
      <w:r>
        <w:t xml:space="preserve">Higher Education Council (YÖK) – Ankara Regional Office</w:t>
      </w:r>
      <w:r>
        <w:br/>
      </w:r>
      <w:r>
        <w:t xml:space="preserve">Republic of Turkey Ministry of National Education</w:t>
      </w:r>
      <w:r>
        <w:br/>
      </w:r>
      <w:r>
        <w:t xml:space="preserve">Ankara, Turkey</w:t>
      </w:r>
    </w:p>
    <w:p>
      <w:pPr>
        <w:pStyle w:val="BodyText"/>
      </w:pPr>
      <w:r>
        <w:t xml:space="preserve">Dear Esteemed Members of the Scholarship Committee,</w:t>
      </w:r>
    </w:p>
    <w:p>
      <w:pPr>
        <w:pStyle w:val="BodyText"/>
      </w:pPr>
      <w:r>
        <w:t xml:space="preserve">It is with profound enthusiasm and deep respect for Turkey’s academic heritage that I submit this Scholarship Application Letter seeking financial support to assume the role of University Lecturer at a leading institution in Ankara. As a dedicated scholar with over eight years of international teaching experience in higher education, I have meticulously aligned my academic trajectory with the strategic priorities of Turkey’s educational advancement, particularly within Ankara—a city that serves as the intellectual and administrative nucleus of Turkish academia.</w:t>
      </w:r>
    </w:p>
    <w:bookmarkStart w:id="21" w:name="X3383df3e789aaa463e0ffb054c123ca760fc588"/>
    <w:p>
      <w:pPr>
        <w:pStyle w:val="Heading2"/>
      </w:pPr>
      <w:r>
        <w:t xml:space="preserve">Academic Preparation and Alignment with Ankara's Academic Ecosystem</w:t>
      </w:r>
    </w:p>
    <w:p>
      <w:pPr>
        <w:pStyle w:val="FirstParagraph"/>
      </w:pPr>
      <w:r>
        <w:t xml:space="preserve">My doctoral research at the University of Edinburgh (Ph.D. in Political Science, 2018) focused on "Democratization and Civil Society in Emerging Economies," with specific case studies on Middle Eastern governance structures. This work directly intersects with Ankara’s academic priorities as outlined by YÖK’s 2030 Higher Education Strategy, which emphasizes strengthening regional expertise in socio-political development. Having conducted fieldwork across Turkey—particularly in Ankara where I collaborated with the Turkish Political Science Association—I possess an intimate understanding of the local context required to design curriculum responsive to both national needs and global academic standards.</w:t>
      </w:r>
    </w:p>
    <w:bookmarkEnd w:id="21"/>
    <w:bookmarkStart w:id="22" w:name="Xe09d4925b9046fb116f4115310574a181b650b1"/>
    <w:p>
      <w:pPr>
        <w:pStyle w:val="Heading2"/>
      </w:pPr>
      <w:r>
        <w:t xml:space="preserve">Teaching Philosophy for Turkey’s Academic Landscape</w:t>
      </w:r>
    </w:p>
    <w:p>
      <w:pPr>
        <w:pStyle w:val="FirstParagraph"/>
      </w:pPr>
      <w:r>
        <w:t xml:space="preserve">As a University Lecturer, I am committed to fostering critical thinking within the Turkish higher education framework while honoring the rich pedagogical traditions of institutions like Ankara University and Hacettepe University. My teaching methodology integrates active learning techniques—such as Socratic seminars on constitutional law and policy simulation exercises—that have proven effective in diverse classrooms across Europe and Asia. For Ankara specifically, I propose developing a new undergraduate course titled "Contemporary Governance Challenges in the Turkic World," which would fill a critical gap identified in YÖK’s 2022 curriculum review. This course will incorporate Turkish government documents, local case studies from Ankara-based think tanks (e.g., SETA), and comparative analysis with European institutions—directly supporting Turkey’s goal of becoming a regional academic hub.</w:t>
      </w:r>
    </w:p>
    <w:bookmarkEnd w:id="22"/>
    <w:bookmarkStart w:id="23" w:name="Xf1a16e65f185adc7e2e609aed6b6bd6f0d19111"/>
    <w:p>
      <w:pPr>
        <w:pStyle w:val="Heading2"/>
      </w:pPr>
      <w:r>
        <w:t xml:space="preserve">Research Agenda and Contribution to Ankara’s Academic Community</w:t>
      </w:r>
    </w:p>
    <w:p>
      <w:pPr>
        <w:pStyle w:val="FirstParagraph"/>
      </w:pPr>
      <w:r>
        <w:t xml:space="preserve">My research on "Institutional Resilience in Post-Conflict Societies" aligns with Turkey’s national strategic focus on sustainable development and regional stability—priorities emphasized in Ankara’s designation as the host city for the UN Sustainable Development Goals (SDG) Innovation Center. I have already established partnerships with researchers at Middle East Technical University (METU) in Ankara, where my current co-authored paper on "Decentralized Governance Models" is under review for publication in the</w:t>
      </w:r>
      <w:r>
        <w:t xml:space="preserve"> </w:t>
      </w:r>
      <w:r>
        <w:rPr>
          <w:iCs/>
          <w:i/>
        </w:rPr>
        <w:t xml:space="preserve">Turkish Journal of Political Science</w:t>
      </w:r>
      <w:r>
        <w:t xml:space="preserve">. With scholarship support, I will launch a new research cluster focused on "Urban Policy Innovation in Ankara," collaborating with local municipalities and academic units to address pressing challenges like inclusive city planning. This work will not only advance scholarly discourse but also directly inform municipal policy—a key expectation for faculty at Ankara’s universities.</w:t>
      </w:r>
    </w:p>
    <w:bookmarkEnd w:id="23"/>
    <w:bookmarkStart w:id="24" w:name="Xaa95d78f879149f37689dd38183cc4911b1cd11"/>
    <w:p>
      <w:pPr>
        <w:pStyle w:val="Heading2"/>
      </w:pPr>
      <w:r>
        <w:t xml:space="preserve">The Imperative of Scholarship Support in Turkey Ankara</w:t>
      </w:r>
    </w:p>
    <w:p>
      <w:pPr>
        <w:pStyle w:val="FirstParagraph"/>
      </w:pPr>
      <w:r>
        <w:t xml:space="preserve">While Turkey has made remarkable strides in expanding higher education access, faculty development funding remains critical for attracting global talent to contribute to Ankara’s academic ecosystem. As a University Lecturer from outside Turkey, I face significant barriers to relocation and institutional integration without financial support. This scholarship would cover my initial relocation costs (including housing stipend), professional certification through YÖK’s Turkish Language Proficiency Program, and seed funding for collaborative projects with Ankara-based researchers—ensuring immediate contribution to the university community. Critically, this investment aligns with Turkey’s National Science and Technology Policy (2023-2033), which prioritizes international academic collaboration as a driver of innovation.</w:t>
      </w:r>
    </w:p>
    <w:bookmarkEnd w:id="24"/>
    <w:bookmarkStart w:id="25" w:name="X12d7297e44d82eb1106977529c3803c77f4fbac"/>
    <w:p>
      <w:pPr>
        <w:pStyle w:val="Heading2"/>
      </w:pPr>
      <w:r>
        <w:t xml:space="preserve">Commitment to Turkey’s Future and Ankara’s Academic Identity</w:t>
      </w:r>
    </w:p>
    <w:p>
      <w:pPr>
        <w:pStyle w:val="FirstParagraph"/>
      </w:pPr>
      <w:r>
        <w:t xml:space="preserve">My commitment to contributing meaningfully to Turkey extends beyond academia into civic engagement. During my previous research in Ankara, I volunteered with the International Youth Alliance for Peace, organizing workshops at Gazi University on intercultural dialogue. I understand that as a University Lecturer in Ankara—a city where 40% of Turkey’s academic staff is employed—I must embody the values of Turkish scholarship: intellectual rigor paired with civic responsibility. This Scholarship Application Letter represents not merely a request for funding, but a pledge to become an integral part of Ankara’s academic identity, working alongside faculty and students to elevate Turkey’s position in global knowledge production.</w:t>
      </w:r>
    </w:p>
    <w:bookmarkEnd w:id="25"/>
    <w:p>
      <w:pPr>
        <w:pStyle w:val="BodyText"/>
      </w:pPr>
      <w:r>
        <w:t xml:space="preserve">I am deeply honored by the opportunity to contribute to Turkey’s educational mission through this University Lecturer position. Ankara has been a beacon of academic excellence for over a century, and I aspire to add my voice to its enduring legacy. With your support, I will deliver transformative teaching, produce publishable research that addresses local needs, and actively participate in shaping the future of higher education in Turkey. This scholarship is not merely an investment in my career—it is an investment in Ankara’s academic vitality and Turkey’s strategic vision for global scholarly leadership.</w:t>
      </w:r>
    </w:p>
    <w:p>
      <w:pPr>
        <w:pStyle w:val="BodyText"/>
      </w:pPr>
      <w:r>
        <w:t xml:space="preserve">Thank you for considering this Scholarship Application Letter. I welcome the opportunity to discuss how my expertise in political science, teaching philosophy, and collaborative research can benefit Ankara’s universities and contribute meaningfully to Turkey’s academic landscape. I have attached my CV, teaching portfolio with sample syllabi from international institutions, and letters of recommendation from professors at Hacettepe University (Ankara) and the University of Bologna.</w:t>
      </w:r>
    </w:p>
    <w:p>
      <w:pPr>
        <w:pStyle w:val="BodyText"/>
      </w:pPr>
      <w:r>
        <w:t xml:space="preserve">Sincerely,</w:t>
      </w:r>
    </w:p>
    <w:bookmarkStart w:id="26" w:name="dr.-eleanor-vargas"/>
    <w:p>
      <w:pPr>
        <w:pStyle w:val="Heading3"/>
      </w:pPr>
      <w:r>
        <w:t xml:space="preserve">Dr. Eleanor Vargas</w:t>
      </w:r>
    </w:p>
    <w:p>
      <w:pPr>
        <w:pStyle w:val="FirstParagraph"/>
      </w:pPr>
      <w:r>
        <w:t xml:space="preserve">Department of Political Science</w:t>
      </w:r>
      <w:r>
        <w:br/>
      </w:r>
      <w:r>
        <w:t xml:space="preserve">University of Edinburgh, Scotland</w:t>
      </w:r>
      <w:r>
        <w:br/>
      </w:r>
      <w:r>
        <w:t xml:space="preserve">Contact: e.vargas@ed.ac.uk | +44 7900 123456</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Ankara, Turkey</dc:title>
  <dc:creator/>
  <dc:language>en</dc:language>
  <cp:keywords/>
  <dcterms:created xsi:type="dcterms:W3CDTF">2026-07-23T09:44:42Z</dcterms:created>
  <dcterms:modified xsi:type="dcterms:W3CDTF">2026-07-23T09:44:42Z</dcterms:modified>
</cp:coreProperties>
</file>

<file path=docProps/custom.xml><?xml version="1.0" encoding="utf-8"?>
<Properties xmlns="http://schemas.openxmlformats.org/officeDocument/2006/custom-properties" xmlns:vt="http://schemas.openxmlformats.org/officeDocument/2006/docPropsVTypes"/>
</file>