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UX/UI Design Scholarship Program in Belgium Brussels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 October 26, 2023</w:t>
      </w:r>
    </w:p>
    <w:p>
      <w:pPr>
        <w:pStyle w:val="BodyText"/>
      </w:pPr>
      <w:r>
        <w:t xml:space="preserve">Scholarship Committee</w:t>
      </w:r>
    </w:p>
    <w:p>
      <w:pPr>
        <w:pStyle w:val="BodyText"/>
      </w:pPr>
      <w:r>
        <w:t xml:space="preserve">Belgium Brussels Design Foundation (BBDF)</w:t>
      </w:r>
    </w:p>
    <w:p>
      <w:pPr>
        <w:pStyle w:val="BodyText"/>
      </w:pPr>
      <w:r>
        <w:t xml:space="preserve">Rue de la Loi, 194</w:t>
      </w:r>
      <w:r>
        <w:br/>
      </w:r>
      <w:r>
        <w:t xml:space="preserve">B-1040 Brussels, Belgium</w:t>
      </w:r>
    </w:p>
    <w:bookmarkStart w:id="21" w:name="Xacf30f25ae15f7c754cb9595b27124dbb37b097"/>
    <w:p>
      <w:pPr>
        <w:pStyle w:val="Heading2"/>
      </w:pPr>
      <w:r>
        <w:t xml:space="preserve">Subject: Formal Scholarship Application for Advanced UX/UI Design Studies in Belgium Brussels</w:t>
      </w:r>
    </w:p>
    <w:p>
      <w:pPr>
        <w:pStyle w:val="FirstParagraph"/>
      </w:pPr>
      <w:r>
        <w:t xml:space="preserve">Dear Esteemed Members of the Scholarship Committee,</w:t>
      </w:r>
    </w:p>
    <w:p>
      <w:pPr>
        <w:pStyle w:val="BodyText"/>
      </w:pPr>
      <w:r>
        <w:t xml:space="preserve">I am writing with profound enthusiasm to submit my application for the prestigious UX/UI Design Scholarship offered by the Belgium Brussels Design Foundation. As a dedicated digital design professional with three years of experience in creating user-centered interfaces, I have long admired Brussels as a vibrant epicenter of European innovation where technology, culture, and human-centered design converge. This Scholarship Application Letter represents not merely an opportunity for academic advancement, but a strategic step toward becoming the next generation of UX UI Designer who will contribute meaningfully to Belgium Brussels' evolving digital landscape.</w:t>
      </w:r>
    </w:p>
    <w:p>
      <w:pPr>
        <w:pStyle w:val="BodyText"/>
      </w:pPr>
      <w:r>
        <w:t xml:space="preserve">My journey in user experience began during my undergraduate studies in Digital Communication at the University of Amsterdam, where I developed a methodology-centered approach to design. After completing my bachelor's degree with honors, I joined a Berlin-based startup as a Junior UX/UI Designer, where I led the redesign of their e-commerce platform that increased user retention by 42% within six months. However, it was during my participation in the 2023 European Digital Innovation Summit in Brussels that I truly understood why this city represents the ideal environment for advanced UX/UI training. Witnessing how local institutions like</w:t>
      </w:r>
      <w:r>
        <w:t xml:space="preserve"> </w:t>
      </w:r>
      <w:r>
        <w:rPr>
          <w:iCs/>
          <w:i/>
        </w:rPr>
        <w:t xml:space="preserve">Hautes Études en Design</w:t>
      </w:r>
      <w:r>
        <w:t xml:space="preserve"> </w:t>
      </w:r>
      <w:r>
        <w:t xml:space="preserve">and</w:t>
      </w:r>
      <w:r>
        <w:t xml:space="preserve"> </w:t>
      </w:r>
      <w:r>
        <w:rPr>
          <w:iCs/>
          <w:i/>
        </w:rPr>
        <w:t xml:space="preserve">BELUX Lab</w:t>
      </w:r>
      <w:r>
        <w:t xml:space="preserve"> </w:t>
      </w:r>
      <w:r>
        <w:t xml:space="preserve">foster cross-cultural collaboration between designers, developers, and policymakers ignited my ambition to pursue specialized education here.</w:t>
      </w:r>
    </w:p>
    <w:p>
      <w:pPr>
        <w:pStyle w:val="BodyText"/>
      </w:pPr>
      <w:r>
        <w:t xml:space="preserve">The significance of Belgium Brussels for a future UX UI Designer cannot be overstated. Unlike other European design hubs, Brussels uniquely blends multilingual accessibility with EU policy influence – creating an unparalleled ecosystem where user research directly informs digital governance. I am particularly drawn to the</w:t>
      </w:r>
      <w:r>
        <w:t xml:space="preserve"> </w:t>
      </w:r>
      <w:r>
        <w:rPr>
          <w:iCs/>
          <w:i/>
        </w:rPr>
        <w:t xml:space="preserve">Design Thinking for Social Innovation</w:t>
      </w:r>
      <w:r>
        <w:t xml:space="preserve"> </w:t>
      </w:r>
      <w:r>
        <w:t xml:space="preserve">program at KU Leuven's campus in Brussels, which aligns precisely with my vision of ethical design. The program's focus on designing accessible interfaces for Brussels' diverse population of 30+ nationalities mirrors my professional ethos: technology should bridge cultural divides, not create barriers. My recent project redesigning a multicultural community app for refugees in Berlin directly reflects this philosophy – an initiative that required me to navigate language accessibility, cultural context, and inclusive interaction patterns across 12 different user groups.</w:t>
      </w:r>
    </w:p>
    <w:p>
      <w:pPr>
        <w:pStyle w:val="BodyText"/>
      </w:pPr>
      <w:r>
        <w:t xml:space="preserve">What truly distinguishes Belgium Brussels as the perfect setting for my scholarship pursuit is its living laboratory approach to design. The city’s proximity to EU institutions means UX UI Designer professionals regularly collaborate with policymakers on projects like the Digital Services Act and GDPR compliance frameworks. I have already connected with Dr. Anja Müller at Vrije Universiteit Brussel, whose research on "Cognitive Accessibility in Multilingual Interfaces" directly informs my thesis proposal:</w:t>
      </w:r>
      <w:r>
        <w:t xml:space="preserve"> </w:t>
      </w:r>
      <w:r>
        <w:rPr>
          <w:iCs/>
          <w:i/>
        </w:rPr>
        <w:t xml:space="preserve">"Designing for Cognitive Diversity in EU Public Service Portals."</w:t>
      </w:r>
      <w:r>
        <w:t xml:space="preserve"> </w:t>
      </w:r>
      <w:r>
        <w:t xml:space="preserve">This scholarship would enable me to formalize these connections through their</w:t>
      </w:r>
      <w:r>
        <w:t xml:space="preserve"> </w:t>
      </w:r>
      <w:r>
        <w:rPr>
          <w:iCs/>
          <w:i/>
        </w:rPr>
        <w:t xml:space="preserve">EU Design Policy Fellowship</w:t>
      </w:r>
      <w:r>
        <w:t xml:space="preserve">, which I understand is a key component of the program.</w:t>
      </w:r>
    </w:p>
    <w:p>
      <w:pPr>
        <w:pStyle w:val="BodyText"/>
      </w:pPr>
      <w:r>
        <w:t xml:space="preserve">Financially, this Scholarship Application Letter serves as my critical pathway. While I have secured partial funding through my current employer's professional development budget, the comprehensive tuition support and living stipend provided by BBDF would eliminate the financial constraints that typically force emerging designers to prioritize salary over skill development. With Belgian universities charging approximately €12,000 annually for master's programs (excluding living costs), this scholarship represents a transformative investment in my ability to fully immerse myself in Brussels' design community without accruing student debt. More importantly, it would allow me to dedicate 45+ hours weekly to the collaborative studio projects at BBDF’s Innovation Hub – where I aim to develop prototypes for accessible EU digital identity systems.</w:t>
      </w:r>
    </w:p>
    <w:p>
      <w:pPr>
        <w:pStyle w:val="BodyText"/>
      </w:pPr>
      <w:r>
        <w:t xml:space="preserve">My professional portfolio demonstrates both technical proficiency and human-centered thinking essential for a UX UI Designer in this context. I have developed:</w:t>
      </w:r>
    </w:p>
    <w:p>
      <w:pPr>
        <w:numPr>
          <w:ilvl w:val="0"/>
          <w:numId w:val="1001"/>
        </w:numPr>
        <w:pStyle w:val="Compact"/>
      </w:pPr>
      <w:r>
        <w:rPr>
          <w:bCs/>
          <w:b/>
        </w:rPr>
        <w:t xml:space="preserve">Accessibility-First Banking App:</w:t>
      </w:r>
      <w:r>
        <w:t xml:space="preserve"> </w:t>
      </w:r>
      <w:r>
        <w:t xml:space="preserve">Redesigned for visually impaired users using WCAG 2.1-compliant color contrast and voice navigation</w:t>
      </w:r>
    </w:p>
    <w:p>
      <w:pPr>
        <w:numPr>
          <w:ilvl w:val="0"/>
          <w:numId w:val="1001"/>
        </w:numPr>
        <w:pStyle w:val="Compact"/>
      </w:pPr>
      <w:r>
        <w:rPr>
          <w:bCs/>
          <w:b/>
        </w:rPr>
        <w:t xml:space="preserve">EU Green Deal Citizen Platform:</w:t>
      </w:r>
      <w:r>
        <w:t xml:space="preserve"> </w:t>
      </w:r>
      <w:r>
        <w:t xml:space="preserve">Multilingual interface supporting 27 languages with culturally adapted onboarding flows</w:t>
      </w:r>
    </w:p>
    <w:p>
      <w:pPr>
        <w:numPr>
          <w:ilvl w:val="0"/>
          <w:numId w:val="1001"/>
        </w:numPr>
        <w:pStyle w:val="Compact"/>
      </w:pPr>
      <w:r>
        <w:rPr>
          <w:bCs/>
          <w:b/>
        </w:rPr>
        <w:t xml:space="preserve">Voice-Activated City Guide:</w:t>
      </w:r>
      <w:r>
        <w:t xml:space="preserve"> </w:t>
      </w:r>
      <w:r>
        <w:t xml:space="preserve">Collaborated with Brussels Tourism Board to create audio-based navigation for tourists in French, Dutch, and English</w:t>
      </w:r>
    </w:p>
    <w:p>
      <w:pPr>
        <w:pStyle w:val="FirstParagraph"/>
      </w:pPr>
      <w:r>
        <w:t xml:space="preserve">These projects reflect my commitment to designing not just for usability, but for inclusion – a principle deeply embedded in Belgium's national design ethos as articulated by the</w:t>
      </w:r>
      <w:r>
        <w:t xml:space="preserve"> </w:t>
      </w:r>
      <w:r>
        <w:rPr>
          <w:iCs/>
          <w:i/>
        </w:rPr>
        <w:t xml:space="preserve">Belgian Design Council's 2023 Inclusive Innovation Report</w:t>
      </w:r>
      <w:r>
        <w:t xml:space="preserve">. My technical toolkit includes Figma, Adobe XD, user research methodologies (card sorting, eye-tracking), and basic Python for interaction prototyping. However, what truly sets me apart is my cultural intelligence: I have lived in three EU countries and speak four languages fluently – a critical asset for designing in Brussels where language barriers remain one of the most significant UX challenges.</w:t>
      </w:r>
    </w:p>
    <w:p>
      <w:pPr>
        <w:pStyle w:val="BodyText"/>
      </w:pPr>
      <w:r>
        <w:t xml:space="preserve">My long-term vision extends beyond personal career growth to contribute to Belgium Brussels' position as Europe's leading design capital. I plan to establish a design studio focused on public-sector digital transformation, starting with partnerships with Brussels'</w:t>
      </w:r>
      <w:r>
        <w:t xml:space="preserve"> </w:t>
      </w:r>
      <w:r>
        <w:rPr>
          <w:iCs/>
          <w:i/>
        </w:rPr>
        <w:t xml:space="preserve">City Lab</w:t>
      </w:r>
      <w:r>
        <w:t xml:space="preserve"> </w:t>
      </w:r>
      <w:r>
        <w:t xml:space="preserve">initiative. Having already secured preliminary interest from the Department of Urban Innovation for a pilot project on accessible public transport apps, I am prepared to leverage my scholarship-supported education into immediate community impact. The foundation’s emphasis on "Design as Civic Action" resonates profoundly with me – this is why I believe Belgium Brussels represents not just an educational destination, but the epicenter of the future for ethical UX UI Design.</w:t>
      </w:r>
    </w:p>
    <w:p>
      <w:pPr>
        <w:pStyle w:val="BodyText"/>
      </w:pPr>
      <w:r>
        <w:t xml:space="preserve">I have attached my CV, portfolio link, and two letters of recommendation from industry professionals at TechForGood Europe (where I served as a design consultant) and the Amsterdam Interaction Design Institute. I would be honored to discuss how my background aligns with BBDF's mission during an interview at your convenience. Thank you for considering this Scholarship Application Letter from a passionate designer committed to making Belgium Brussels a more inclusive digital space for all its citizens.</w:t>
      </w:r>
    </w:p>
    <w:p>
      <w:pPr>
        <w:pStyle w:val="BodyText"/>
      </w:pPr>
      <w:r>
        <w:t xml:space="preserve">With sincere appreciation and professional respect,</w:t>
      </w:r>
    </w:p>
    <w:p>
      <w:pPr>
        <w:pStyle w:val="BodyText"/>
      </w:pPr>
      <w:r>
        <w:t xml:space="preserve">[Your Full Name]</w:t>
      </w:r>
    </w:p>
    <w:p>
      <w:pPr>
        <w:pStyle w:val="BodyText"/>
      </w:pPr>
      <w:r>
        <w:t xml:space="preserve">Aspiring UX UI Designer | Digital Inclusion Advocate</w:t>
      </w:r>
    </w:p>
    <w:p>
      <w:pPr>
        <w:pStyle w:val="BodyText"/>
      </w:pPr>
      <w:r>
        <w:t xml:space="preserve">Word Count: 827 | Document Type: Scholarship Application Letter</w:t>
      </w:r>
    </w:p>
    <w:p>
      <w:pPr>
        <w:pStyle w:val="BodyText"/>
      </w:pPr>
      <w:r>
        <w:t xml:space="preserve">Key Phrases Highlighted:</w:t>
      </w:r>
    </w:p>
    <w:p>
      <w:pPr>
        <w:numPr>
          <w:ilvl w:val="0"/>
          <w:numId w:val="1002"/>
        </w:numPr>
        <w:pStyle w:val="Compact"/>
      </w:pPr>
      <w:r>
        <w:rPr>
          <w:iCs/>
          <w:i/>
        </w:rPr>
        <w:t xml:space="preserve">Scholarship Application Letter</w:t>
      </w:r>
    </w:p>
    <w:p>
      <w:pPr>
        <w:numPr>
          <w:ilvl w:val="0"/>
          <w:numId w:val="1002"/>
        </w:numPr>
        <w:pStyle w:val="Compact"/>
      </w:pPr>
      <w:r>
        <w:rPr>
          <w:iCs/>
          <w:i/>
        </w:rPr>
        <w:t xml:space="preserve">UX UI Designer</w:t>
      </w:r>
    </w:p>
    <w:p>
      <w:pPr>
        <w:numPr>
          <w:ilvl w:val="0"/>
          <w:numId w:val="1002"/>
        </w:numPr>
        <w:pStyle w:val="Compact"/>
      </w:pPr>
      <w:r>
        <w:rPr>
          <w:iCs/>
          <w:i/>
        </w:rPr>
        <w:t xml:space="preserve">Belgium Brussels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2025-12-11T04:30:22Z</dcterms:created>
  <dcterms:modified xsi:type="dcterms:W3CDTF">2025-12-11T04:30:22Z</dcterms:modified>
</cp:coreProperties>
</file>

<file path=docProps/custom.xml><?xml version="1.0" encoding="utf-8"?>
<Properties xmlns="http://schemas.openxmlformats.org/officeDocument/2006/custom-properties" xmlns:vt="http://schemas.openxmlformats.org/officeDocument/2006/docPropsVTypes"/>
</file>