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5069b7c26da4ccd8d0f139e7cc7c554d7596791"/>
    <w:p>
      <w:pPr>
        <w:pStyle w:val="Heading1"/>
      </w:pPr>
      <w:r>
        <w:t xml:space="preserve">Scholarship Application Letter for UX/UI Designer Scholarship in China Guangzhou</w:t>
      </w:r>
    </w:p>
    <w:p>
      <w:pPr>
        <w:pStyle w:val="FirstParagraph"/>
      </w:pPr>
      <w:r>
        <w:t xml:space="preserve">Dear Scholarship Selection Committee,</w:t>
      </w:r>
    </w:p>
    <w:p>
      <w:pPr>
        <w:pStyle w:val="BodyText"/>
      </w:pPr>
      <w:r>
        <w:t xml:space="preserve">I am writing with profound enthusiasm to submit my application for the prestigious UX/UI Designer Scholarship, specifically targeting professional development opportunities within the dynamic technology ecosystem of China Guangzhou. As a dedicated aspiring UX UI Designer, I have meticulously aligned my academic pursuits and career vision with Guangzhou's position as a pivotal hub for digital innovation in southern China. This Scholarship Application Letter serves not merely as an application but as a testament to my commitment to contributing meaningfully to Guangzhou's evolving tech landscape through exceptional user experience design.</w:t>
      </w:r>
    </w:p>
    <w:p>
      <w:pPr>
        <w:pStyle w:val="BodyText"/>
      </w:pPr>
      <w:r>
        <w:t xml:space="preserve">My journey toward becoming a professional UX UI Designer began during my undergraduate studies in Digital Media at Sun Yat-sen University, where I recognized that technology's true potential lies not just in its functionality, but in how seamlessly it integrates into users' lives. This conviction deepened during an internship with a Guangzhou-based e-commerce startup, where I witnessed firsthand how suboptimal user interfaces directly impacted small business owners' ability to leverage digital platforms. In China Guangzhou—a city celebrated for its manufacturing prowess and rapid digital transformation—I observed that the most successful tech innovations are those deeply attuned to local user behaviors, cultural nuances, and economic contexts. This experience solidified my ambition to specialize in UX UI Design for China's unique market, where 90% of internet users access services via mobile platforms requiring culturally resonant interfaces.</w:t>
      </w:r>
    </w:p>
    <w:p>
      <w:pPr>
        <w:pStyle w:val="BodyText"/>
      </w:pPr>
      <w:r>
        <w:t xml:space="preserve">As a prospective UX UI Designer deeply invested in the Guangzhou ecosystem, I have proactively developed skills directly relevant to the city's digital priorities. My proficiency spans user research methodologies (including ethnographic studies tailored for Chinese consumer behavior), prototyping with Figma and Adobe XD, and accessibility design compliant with China's GB/T 35273 standards. Crucially, I have studied Guangzhou-specific market trends: the dominance of WeChat Mini Programs requiring intuitive navigation, the rising demand for voice-controlled interfaces in elderly populations (a growing demographic in Guangzhou), and the need for multilingual UX solutions accommodating Cantonese-speaking users alongside Mandarin speakers. My capstone project—a mobile banking app redesign for a Guangzhou microfinance cooperative—demonstrated how culturally sensitive UI elements (like color symbolism avoiding red during Lunar New Year) increased user retention by 37% in pilot testing.</w:t>
      </w:r>
    </w:p>
    <w:p>
      <w:pPr>
        <w:pStyle w:val="BodyText"/>
      </w:pPr>
      <w:r>
        <w:t xml:space="preserve">The significance of this Scholarship Application Letter extends beyond personal ambition; it represents a strategic investment in Guangzhou's digital future. China Guangzhou is rapidly evolving into a core node within the Greater Bay Area's digital economy, with government initiatives like the "Guangdong Digital Economy Development Plan 2025" prioritizing UX innovation for smart city applications and cross-border e-commerce. By receiving this scholarship, I will gain access to advanced training in AI-driven personalization techniques—critical for platforms serving Guangzhou's 15 million urban population—and specialized workshops on Chinese user psychology led by industry veterans at the Guangzhou Institute of Digital Design. This targeted knowledge is impossible to acquire through standard curricula and is essential for creating UX UI solutions that transcend translation barriers to address genuine local needs.</w:t>
      </w:r>
    </w:p>
    <w:p>
      <w:pPr>
        <w:pStyle w:val="BodyText"/>
      </w:pPr>
      <w:r>
        <w:t xml:space="preserve">My proposed work plan during the scholarship period directly serves Guangzhou's innovation goals. Phase 1 (Months 1-3): Immersion in Guangzhou's tech hubs, collaborating with startups at the Nansha Creative Innovation Zone on accessibility audits for elderly-focused health apps. Phase 2 (Months 4-6): Development of a localized UX framework for WeChat Mini Programs catering to Guangdong's migrant worker communities—a demographic often overlooked in mainstream design. Phase 3 (Months 7-10): Partnership with the Guangzhou Academy of Social Sciences to create a public dataset on regional UX preferences, sharing insights with local developers through workshops. This approach ensures my work as a UX UI Designer generates measurable impact within China Guangzhou's digital infrastructure.</w:t>
      </w:r>
    </w:p>
    <w:p>
      <w:pPr>
        <w:pStyle w:val="BodyText"/>
      </w:pPr>
      <w:r>
        <w:t xml:space="preserve">What distinguishes my application is not merely technical skill, but an understanding that effective UX UI Design in China Guangzhou requires cultural fluency. I have completed intensive language training to achieve HSK Level 5 proficiency and regularly engage with local design communities like the Guangdong UX Professionals Network. In a region where 68% of digital adoption stems from social commerce (per Alibaba's 2023 report), I've studied how interfaces must facilitate seamless transitions between social interaction (e.g., group buying features) and transactional flows—a critical competency for any UX UI Designer operating in Guangzhou. My research on "Cultural Cognitive Mapping for Southern Chinese E-Commerce" has already been presented at the China Interaction Design Conference, demonstrating my commitment to context-specific design thinking.</w:t>
      </w:r>
    </w:p>
    <w:p>
      <w:pPr>
        <w:pStyle w:val="BodyText"/>
      </w:pPr>
      <w:r>
        <w:t xml:space="preserve">Accepting this scholarship would enable me to overcome a significant barrier: financial constraints preventing full-time immersion in Guangzhou's tech environment. While I have secured partial funding through university programs, the additional resources from your scholarship would cover specialized training costs and living expenses during my critical skill-acquisition phase. This investment aligns perfectly with your mission to cultivate homegrown talent for China's digital economy. In return, I commit to: 1) Delivering three open-source UX templates for Guangzhou-based SMEs, 2) Mentoring five undergraduate students at South China University of Technology in user research methodologies, and 3) Publishing a case study on "Designing for Guangzhou's Multigenerational Digital Divide" within six months of program completion.</w:t>
      </w:r>
    </w:p>
    <w:p>
      <w:pPr>
        <w:pStyle w:val="BodyText"/>
      </w:pPr>
      <w:r>
        <w:t xml:space="preserve">China Guangzhou is not just my destination—it is the proving ground where I aim to develop the next generation of human-centered digital solutions. This scholarship represents the catalyst I need to transform my academic foundation into tangible contributions for a city at the forefront of Asia's digital evolution. My vision as a UX UI Designer extends beyond creating aesthetically pleasing interfaces; it encompasses building bridges between technology and the diverse communities of Guangzhou, ensuring that innovation serves every user with dignity and cultural understanding.</w:t>
      </w:r>
    </w:p>
    <w:p>
      <w:pPr>
        <w:pStyle w:val="BodyText"/>
      </w:pPr>
      <w:r>
        <w:t xml:space="preserve">I am eager to contribute my passion, skills, and cultural insight to Guangzhou's thriving design ecosystem. Thank you for considering this Scholarship Application Letter as a gateway to what promises to be a transformative partnership between a committed UX UI Designer and China Guangzhou's digital future. I welcome the opportunity to discuss how my background aligns with your scholarship goals.</w:t>
      </w:r>
    </w:p>
    <w:p>
      <w:pPr>
        <w:pStyle w:val="BodyText"/>
      </w:pPr>
      <w:r>
        <w:t xml:space="preserve">Sincerely,</w:t>
      </w:r>
      <w:r>
        <w:br/>
      </w:r>
      <w:r>
        <w:t xml:space="preserve">[Your Full Name]</w:t>
      </w:r>
      <w:r>
        <w:br/>
      </w:r>
      <w:r>
        <w:t xml:space="preserve">[Your Contact Information]</w:t>
      </w:r>
      <w:r>
        <w:br/>
      </w:r>
      <w:r>
        <w:t xml:space="preserve">[Application ID/Reference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Position in China Guangzhou</dc:title>
  <dc:creator/>
  <cp:keywords/>
  <dcterms:created xsi:type="dcterms:W3CDTF">2026-07-23T19:22:04Z</dcterms:created>
  <dcterms:modified xsi:type="dcterms:W3CDTF">2026-07-23T19:22:04Z</dcterms:modified>
</cp:coreProperties>
</file>

<file path=docProps/custom.xml><?xml version="1.0" encoding="utf-8"?>
<Properties xmlns="http://schemas.openxmlformats.org/officeDocument/2006/custom-properties" xmlns:vt="http://schemas.openxmlformats.org/officeDocument/2006/docPropsVTypes"/>
</file>