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Ethiopia</w:t>
      </w:r>
      <w:r>
        <w:t xml:space="preserve"> </w:t>
      </w:r>
      <w:r>
        <w:t xml:space="preserve">Addis</w:t>
      </w:r>
      <w:r>
        <w:t xml:space="preserve"> </w:t>
      </w:r>
      <w:r>
        <w:t xml:space="preserve">Ababa</w:t>
      </w:r>
    </w:p>
    <w:bookmarkStart w:id="21" w:name="Xe45155794e9fd1cda15814cea1938076c95d884"/>
    <w:p>
      <w:pPr>
        <w:pStyle w:val="Heading1"/>
      </w:pPr>
      <w:r>
        <w:t xml:space="preserve">Scholarship Application Letter for UX/UI Designer Development in Ethiopia Addis Ababa</w:t>
      </w:r>
    </w:p>
    <w:p>
      <w:pPr>
        <w:pStyle w:val="FirstParagraph"/>
      </w:pPr>
      <w:r>
        <w:t xml:space="preserve">[Your Name]</w:t>
      </w:r>
      <w:r>
        <w:br/>
      </w:r>
      <w:r>
        <w:t xml:space="preserve">[Your Address]</w:t>
      </w:r>
      <w:r>
        <w:br/>
      </w:r>
      <w:r>
        <w:t xml:space="preserve">Addis Ababa, Ethiopia</w:t>
      </w:r>
      <w:r>
        <w:br/>
      </w:r>
      <w:r>
        <w:t xml:space="preserve">[Email Address]</w:t>
      </w:r>
      <w:r>
        <w:br/>
      </w:r>
      <w:r>
        <w:t xml:space="preserve">[Phone Number]</w:t>
      </w:r>
      <w:r>
        <w:br/>
      </w:r>
      <w:r>
        <w:t xml:space="preserve">[Date]</w:t>
      </w:r>
    </w:p>
    <w:p>
      <w:pPr>
        <w:pStyle w:val="BodyText"/>
      </w:pPr>
      <w:r>
        <w:t xml:space="preserve">Scholarship Committee</w:t>
      </w:r>
      <w:r>
        <w:br/>
      </w:r>
      <w:r>
        <w:t xml:space="preserve">Global Digital Equity Foundation</w:t>
      </w:r>
      <w:r>
        <w:br/>
      </w:r>
      <w:r>
        <w:t xml:space="preserve">Addis Ababa Innovation Hub</w:t>
      </w:r>
      <w:r>
        <w:br/>
      </w:r>
      <w:r>
        <w:t xml:space="preserve">Addis Ababa, Ethiopia</w:t>
      </w:r>
    </w:p>
    <w:bookmarkStart w:id="20" w:name="Xbe7a0dd83512cb406ae79f8c249b876027b8247"/>
    <w:p>
      <w:pPr>
        <w:pStyle w:val="Heading2"/>
      </w:pPr>
      <w:r>
        <w:t xml:space="preserve">Subject: Application for UX/UI Designer Scholarship to Advance Digital Inclusion in Ethiopia Addis Ababa</w:t>
      </w:r>
    </w:p>
    <w:p>
      <w:pPr>
        <w:pStyle w:val="FirstParagraph"/>
      </w:pPr>
      <w:r>
        <w:t xml:space="preserve">Dear Scholarship Committee,</w:t>
      </w:r>
    </w:p>
    <w:p>
      <w:pPr>
        <w:pStyle w:val="BodyText"/>
      </w:pPr>
      <w:r>
        <w:t xml:space="preserve">It is with profound enthusiasm and deep commitment to Ethiopia's digital future that I submit this</w:t>
      </w:r>
      <w:r>
        <w:t xml:space="preserve"> </w:t>
      </w:r>
      <w:r>
        <w:rPr>
          <w:bCs/>
          <w:b/>
        </w:rPr>
        <w:t xml:space="preserve">Scholarship Application Letter</w:t>
      </w:r>
      <w:r>
        <w:t xml:space="preserve"> </w:t>
      </w:r>
      <w:r>
        <w:t xml:space="preserve">for the Global Digital Equity Foundation’s UX/UI Designer Development Program. As an emerging designer deeply invested in transforming Addis Ababa’s technology landscape, I seek this opportunity to refine my expertise as a</w:t>
      </w:r>
      <w:r>
        <w:t xml:space="preserve"> </w:t>
      </w:r>
      <w:r>
        <w:rPr>
          <w:bCs/>
          <w:b/>
        </w:rPr>
        <w:t xml:space="preserve">UX UI Designer</w:t>
      </w:r>
      <w:r>
        <w:t xml:space="preserve"> </w:t>
      </w:r>
      <w:r>
        <w:t xml:space="preserve">and channel it toward solving locally relevant challenges in</w:t>
      </w:r>
      <w:r>
        <w:t xml:space="preserve"> </w:t>
      </w:r>
      <w:r>
        <w:rPr>
          <w:bCs/>
          <w:b/>
        </w:rPr>
        <w:t xml:space="preserve">Ethiopia Addis Ababa</w:t>
      </w:r>
      <w:r>
        <w:t xml:space="preserve">.</w:t>
      </w:r>
    </w:p>
    <w:p>
      <w:pPr>
        <w:pStyle w:val="BodyText"/>
      </w:pPr>
      <w:r>
        <w:t xml:space="preserve">Addis Ababa stands at a pivotal moment. With over 5 million residents and one of Africa’s fastest-growing tech ecosystems, our city faces a critical gap: digital solutions often fail to resonate with Ethiopian users due to cultural misalignment and infrastructural constraints. I have witnessed this firsthand while volunteering with the Addis Ababa Community Tech Initiative (AACTI), where we developed a health information app for rural clinics. Despite robust backend infrastructure, user adoption was low because the interface required high data connectivity and featured English-centric navigation—ignoring Amharic-speaking populations and offline realities common in Ethiopian communities. This experience crystallized my purpose: to become a</w:t>
      </w:r>
      <w:r>
        <w:t xml:space="preserve"> </w:t>
      </w:r>
      <w:r>
        <w:rPr>
          <w:bCs/>
          <w:b/>
        </w:rPr>
        <w:t xml:space="preserve">UX UI Designer</w:t>
      </w:r>
      <w:r>
        <w:t xml:space="preserve"> </w:t>
      </w:r>
      <w:r>
        <w:t xml:space="preserve">who creates solutions rooted in Ethiopia’s context, not imported templates.</w:t>
      </w:r>
    </w:p>
    <w:p>
      <w:pPr>
        <w:pStyle w:val="BodyText"/>
      </w:pPr>
      <w:r>
        <w:t xml:space="preserve">I am currently pursuing a Diploma in Digital Design at the Addis Ababa University College of Technology, where I’ve honed foundational skills in user research, wireframing, and prototyping. My recent capstone project—</w:t>
      </w:r>
      <w:r>
        <w:rPr>
          <w:iCs/>
          <w:i/>
        </w:rPr>
        <w:t xml:space="preserve">"Meraa: An Offline-First Agricultural Advisory Platform"</w:t>
      </w:r>
      <w:r>
        <w:t xml:space="preserve">—directly addressed Addis Ababa’s rural-urban digital divide. By collaborating with 30 smallholder farmers in the Oromia region (accessible via Addis Ababa’s transport networks), I conducted ethnographic studies to understand their smartphone usage patterns, literacy levels, and farming cycles. The solution prioritized: 1) Amharic/Oromo voice navigation, 2) Data-saving offline functionality for low-connectivity areas, and 3) Icon-driven interfaces reducing language barriers. User testing showed a 68% increase in task completion rates versus existing apps—proof that context-aware design drives real impact. This project solidified my belief that effective</w:t>
      </w:r>
      <w:r>
        <w:t xml:space="preserve"> </w:t>
      </w:r>
      <w:r>
        <w:rPr>
          <w:bCs/>
          <w:b/>
        </w:rPr>
        <w:t xml:space="preserve">UX UI Designer</w:t>
      </w:r>
      <w:r>
        <w:t xml:space="preserve"> </w:t>
      </w:r>
      <w:r>
        <w:t xml:space="preserve">work must be hyper-localized.</w:t>
      </w:r>
    </w:p>
    <w:p>
      <w:pPr>
        <w:pStyle w:val="BodyText"/>
      </w:pPr>
      <w:r>
        <w:t xml:space="preserve">The significance of this scholarship cannot be overstated for Ethiopia Addis Ababa. Our city lacks specialized UX/UI training programs aligned with local needs. Most designers learn Western-centric frameworks, leading to solutions like e-government apps that overwhelm users due to complex workflows or non-optimized mobile experiences on budget devices (common across Addis Ababa’s 70% smartphone market). This scholarship would bridge that gap by providing advanced training in:</w:t>
      </w:r>
    </w:p>
    <w:p>
      <w:pPr>
        <w:numPr>
          <w:ilvl w:val="0"/>
          <w:numId w:val="1001"/>
        </w:numPr>
        <w:pStyle w:val="Compact"/>
      </w:pPr>
      <w:r>
        <w:t xml:space="preserve">Behavioral Economics for Ethiopian Users</w:t>
      </w:r>
    </w:p>
    <w:p>
      <w:pPr>
        <w:numPr>
          <w:ilvl w:val="0"/>
          <w:numId w:val="1001"/>
        </w:numPr>
        <w:pStyle w:val="Compact"/>
      </w:pPr>
      <w:r>
        <w:t xml:space="preserve">Low-Bandwidth Interface Design (critical for Addis Ababa’s infrastructure realities)</w:t>
      </w:r>
    </w:p>
    <w:p>
      <w:pPr>
        <w:numPr>
          <w:ilvl w:val="0"/>
          <w:numId w:val="1001"/>
        </w:numPr>
        <w:pStyle w:val="Compact"/>
      </w:pPr>
      <w:r>
        <w:t xml:space="preserve">Localized Multilingual UX Systems</w:t>
      </w:r>
    </w:p>
    <w:p>
      <w:pPr>
        <w:numPr>
          <w:ilvl w:val="0"/>
          <w:numId w:val="1001"/>
        </w:numPr>
        <w:pStyle w:val="Compact"/>
      </w:pPr>
      <w:r>
        <w:t xml:space="preserve">Cultural Humility in Technology Development</w:t>
      </w:r>
    </w:p>
    <w:p>
      <w:pPr>
        <w:pStyle w:val="FirstParagraph"/>
      </w:pPr>
      <w:r>
        <w:t xml:space="preserve">I specifically seek this scholarship to integrate these skills into Ethiopia’s digital sovereignty movement. Addis Ababa hosts the African Union headquarters and is a hub for startups like M-Pesa Ethiopia and CcHub Addis—yet their user experiences often mirror global norms, not Ethiopian realities. With this training, I will partner with local organizations like</w:t>
      </w:r>
      <w:r>
        <w:t xml:space="preserve"> </w:t>
      </w:r>
      <w:r>
        <w:rPr>
          <w:iCs/>
          <w:i/>
        </w:rPr>
        <w:t xml:space="preserve">Women in Tech Ethiopia</w:t>
      </w:r>
      <w:r>
        <w:t xml:space="preserve"> </w:t>
      </w:r>
      <w:r>
        <w:t xml:space="preserve">to develop an open-source toolkit for community-based designers. Imagine a marketplace app co-created with Hawassa’s informal traders, or a civic engagement platform using voice commands in Tigrinya—solutions that emerge from the streets of Addis Ababa, not Silicon Valley. My goal is to establish a</w:t>
      </w:r>
      <w:r>
        <w:t xml:space="preserve"> </w:t>
      </w:r>
      <w:r>
        <w:rPr>
          <w:bCs/>
          <w:b/>
        </w:rPr>
        <w:t xml:space="preserve">UX UI Designer</w:t>
      </w:r>
      <w:r>
        <w:t xml:space="preserve"> </w:t>
      </w:r>
      <w:r>
        <w:t xml:space="preserve">mentorship network at Addis Ababa University, ensuring future talent centers Ethiopian needs.</w:t>
      </w:r>
    </w:p>
    <w:p>
      <w:pPr>
        <w:pStyle w:val="BodyText"/>
      </w:pPr>
      <w:r>
        <w:t xml:space="preserve">The scholarship’s focus on "Design for Development" aligns perfectly with my vision. Unlike generic programs, this initiative explicitly values contextual innovation—something I’ve advocated for since founding the "Digital Ethio-Design" meetup group (now 200+ members across Addis Ababa). Last month, we hosted a workshop at the Addis Ababa Innovation Hub where designers from Dilla and Dire Dawa critiqued a local e-learning platform’s interface through an Ethiopian lens. The result: simplified navigation that increased engagement by 55% among students using 2G networks. This grassroots approach—rooted in</w:t>
      </w:r>
      <w:r>
        <w:t xml:space="preserve"> </w:t>
      </w:r>
      <w:r>
        <w:rPr>
          <w:bCs/>
          <w:b/>
        </w:rPr>
        <w:t xml:space="preserve">Ethiopia Addis Ababa</w:t>
      </w:r>
      <w:r>
        <w:t xml:space="preserve">—must scale, and I am ready to lead it.</w:t>
      </w:r>
    </w:p>
    <w:p>
      <w:pPr>
        <w:pStyle w:val="BodyText"/>
      </w:pPr>
      <w:r>
        <w:t xml:space="preserve">I recognize the transformative power of this investment. For every scholarship recipient, Ethiopia gains not just a skilled designer but a catalyst for inclusive growth. In Addis Ababa alone, 60% of digital projects fail due to poor user experience (World Bank, 2023)—a gap I am prepared to close. This scholarship would fund my participation in the Foundation’s partnership with Ghana’s AfriLabs and Kenya’s DesignMatters, where I’ll adapt proven frameworks for Ethiopian contexts. My commitment is clear: upon completion, I will dedicate 70% of my work to social impact projects serving underserved communities across</w:t>
      </w:r>
      <w:r>
        <w:t xml:space="preserve"> </w:t>
      </w:r>
      <w:r>
        <w:rPr>
          <w:bCs/>
          <w:b/>
        </w:rPr>
        <w:t xml:space="preserve">Ethiopia Addis Ababa</w:t>
      </w:r>
      <w:r>
        <w:t xml:space="preserve">, including rural health centers and vocational training programs.</w:t>
      </w:r>
    </w:p>
    <w:p>
      <w:pPr>
        <w:pStyle w:val="BodyText"/>
      </w:pPr>
      <w:r>
        <w:t xml:space="preserve">My journey began in the markets of Addis Ababa’s Arat Kilo neighborhood, where I observed how even simple mobile banking apps excluded elderly users. That moment ignited my mission: technology must serve Ethiopia, not the other way around. With this scholarship, I will amplify that mission—creating interfaces that honor Amharic proverbs in their icons, leveraging Addis Ababa’s vibrant street art in visual design, and ensuring every solution respects our community’s dignity. As a designer who grew up amid Addis Ababa’s resilience, I offer not just skills but cultural fluency—a rare asset for</w:t>
      </w:r>
      <w:r>
        <w:t xml:space="preserve"> </w:t>
      </w:r>
      <w:r>
        <w:rPr>
          <w:bCs/>
          <w:b/>
        </w:rPr>
        <w:t xml:space="preserve">UX UI Designer</w:t>
      </w:r>
      <w:r>
        <w:t xml:space="preserve"> </w:t>
      </w:r>
      <w:r>
        <w:t xml:space="preserve">work here.</w:t>
      </w:r>
    </w:p>
    <w:p>
      <w:pPr>
        <w:pStyle w:val="BodyText"/>
      </w:pPr>
      <w:r>
        <w:t xml:space="preserve">I am confident that my hands-on experience in Ethiopia’s unique digital ecosystem, combined with this scholarship’s targeted training, will enable me to become a leader in designing technology that truly serves the people of Addis Ababa. I have attached my portfolio showcasing projects like "Meraa," community workshop reports, and letters of recommendation from AACTI and Addis Ababa University. Thank you for considering this</w:t>
      </w:r>
      <w:r>
        <w:t xml:space="preserve"> </w:t>
      </w:r>
      <w:r>
        <w:rPr>
          <w:bCs/>
          <w:b/>
        </w:rPr>
        <w:t xml:space="preserve">Scholarship Application Letter</w:t>
      </w:r>
      <w:r>
        <w:t xml:space="preserve">. I welcome the opportunity to discuss how my work can advance digital inclusion in</w:t>
      </w:r>
      <w:r>
        <w:t xml:space="preserve"> </w:t>
      </w:r>
      <w:r>
        <w:rPr>
          <w:bCs/>
          <w:b/>
        </w:rPr>
        <w:t xml:space="preserve">Ethiopia Addis Ababa</w:t>
      </w:r>
      <w:r>
        <w:t xml:space="preserve">.</w:t>
      </w:r>
    </w:p>
    <w:p>
      <w:pPr>
        <w:pStyle w:val="BodyText"/>
      </w:pPr>
      <w:r>
        <w:t xml:space="preserve">Sincerely,</w:t>
      </w:r>
      <w:r>
        <w:br/>
      </w:r>
      <w:r>
        <w:t xml:space="preserve">[Your Full Name]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 Ethiopia Addis Ababa</dc:title>
  <dc:creator/>
  <dc:language>en</dc:language>
  <cp:keywords/>
  <dcterms:created xsi:type="dcterms:W3CDTF">2026-07-23T18:17:42Z</dcterms:created>
  <dcterms:modified xsi:type="dcterms:W3CDTF">2026-07-23T18:17:42Z</dcterms:modified>
</cp:coreProperties>
</file>

<file path=docProps/custom.xml><?xml version="1.0" encoding="utf-8"?>
<Properties xmlns="http://schemas.openxmlformats.org/officeDocument/2006/custom-properties" xmlns:vt="http://schemas.openxmlformats.org/officeDocument/2006/docPropsVTypes"/>
</file>