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64ba8c0c7776006f8597e0385e558f97e533323"/>
    <w:p>
      <w:pPr>
        <w:pStyle w:val="Heading1"/>
      </w:pPr>
      <w:r>
        <w:t xml:space="preserve">Scholarship Application Letter for Advanced UX/UI Design Studies in Tehran, Iran</w:t>
      </w:r>
    </w:p>
    <w:p>
      <w:pPr>
        <w:pStyle w:val="FirstParagraph"/>
      </w:pPr>
      <w:r>
        <w:t xml:space="preserve">Date: October 26, 2023</w:t>
      </w:r>
    </w:p>
    <w:p>
      <w:pPr>
        <w:pStyle w:val="BodyText"/>
      </w:pPr>
      <w:r>
        <w:t xml:space="preserve">Selection Committee</w:t>
      </w:r>
    </w:p>
    <w:p>
      <w:pPr>
        <w:pStyle w:val="BodyText"/>
      </w:pPr>
      <w:r>
        <w:t xml:space="preserve">Iranian Design Foundation for Innovation (IDFI)</w:t>
      </w:r>
    </w:p>
    <w:p>
      <w:pPr>
        <w:pStyle w:val="BodyText"/>
      </w:pPr>
      <w:r>
        <w:t xml:space="preserve">Tehran, Iran</w:t>
      </w:r>
    </w:p>
    <w:bookmarkStart w:id="20" w:name="Xdf53bad0c41b8541c7831f70c0c437cd15ccfb4"/>
    <w:p>
      <w:pPr>
        <w:pStyle w:val="Heading2"/>
      </w:pPr>
      <w:r>
        <w:t xml:space="preserve">Subject: Scholarship Application Letter for Comprehensive UX/UI Designer Training Program</w:t>
      </w:r>
    </w:p>
    <w:p>
      <w:pPr>
        <w:pStyle w:val="FirstParagraph"/>
      </w:pPr>
      <w:r>
        <w:t xml:space="preserve">Dear Esteemed Selection Committee,</w:t>
      </w:r>
    </w:p>
    <w:p>
      <w:pPr>
        <w:pStyle w:val="BodyText"/>
      </w:pPr>
      <w:r>
        <w:t xml:space="preserve">I am writing with profound enthusiasm to submit my formal Scholarship Application Letter for the prestigious Advanced UX/UI Design Certification Program offered by the Iranian Design Foundation for Innovation (IDFI) in Tehran. As a dedicated aspiring UX UI Designer from Tehran with five years of practical experience and deep cultural understanding of Iran's digital landscape, I believe this scholarship represents a transformative opportunity to elevate my professional capabilities while contributing meaningfully to Iran's burgeoning tech ecosystem. My commitment to advancing user-centered design solutions specifically tailored for Iranian users is the cornerstone of this application.</w:t>
      </w:r>
    </w:p>
    <w:p>
      <w:pPr>
        <w:pStyle w:val="BodyText"/>
      </w:pPr>
      <w:r>
        <w:t xml:space="preserve">The significance of specialized UX UI Designer training in contemporary Iran cannot be overstated. Tehran, as the nation's digital hub, hosts over 70% of Iran's technology startups and established tech companies, yet a critical shortage exists in professionals who deeply understand both global design principles and local Iranian cultural nuances. I have witnessed firsthand how poorly designed digital interfaces—particularly those failing to account for Persian language structure, conservative cultural values, or mobile-first user behaviors—frustrate millions of Iranian citizens. For example, when redesigning the e-government portal "IranKetab" during my internship at a Tehran-based fintech startup, I identified that 68% of user drop-offs occurred due to non-intuitive navigation for elderly users unfamiliar with Western design conventions. This experience cemented my resolve to become a UX UI Designer who bridges this gap through culturally intelligent design.</w:t>
      </w:r>
    </w:p>
    <w:p>
      <w:pPr>
        <w:pStyle w:val="BodyText"/>
      </w:pPr>
      <w:r>
        <w:t xml:space="preserve">My academic foundation includes a Bachelor's degree in Digital Media from Tehran University of Art, where I consistently ranked in the top 10% of my cohort. My portfolio features projects addressing Iran-specific challenges: an accessibility-focused redesign for "Digikala" that increased elderly user retention by 42%, and a mobile-first e-commerce solution for traditional carpet artisans that maintained cultural authenticity while improving conversion rates. Crucially, I have mastered industry-standard tools including Figma, Adobe XD, and InVision—while also developing expertise in conducting ethnographic research within Iranian households to understand contextual usage patterns. However, to truly advance from a competent designer to a strategic UX UI Designer capable of shaping Iran's digital future, I require advanced training in user psychology frameworks specific to Persian demographics and cross-cultural design methodologies currently unavailable through local institutions.</w:t>
      </w:r>
    </w:p>
    <w:p>
      <w:pPr>
        <w:pStyle w:val="BodyText"/>
      </w:pPr>
      <w:r>
        <w:t xml:space="preserve">This scholarship is not merely an educational opportunity—it is a necessary investment in Iran's technological sovereignty. Tehran's tech scene faces unique pressures: rapid mobile adoption (over 90% of Iranian users access the internet via smartphones), strict regulatory environments, and evolving user expectations for seamless digital experiences. Without locally trained professionals who understand these complexities, Iranian companies risk relying on foreign design consultants whose solutions often misinterpret cultural context. By receiving this Scholarship, I will gain advanced certification in inclusive design practices tailored to Iran's socio-technological landscape—skills directly applicable to projects like improving "Snapp"’s accessibility features for rural users or redesigning "Iranian National Health Portal" interfaces for diverse age groups.</w:t>
      </w:r>
    </w:p>
    <w:p>
      <w:pPr>
        <w:pStyle w:val="BodyText"/>
      </w:pPr>
      <w:r>
        <w:t xml:space="preserve">Financially, this scholarship is essential. While I have secured part-time work at a Tehran UI/UX studio, the comprehensive cost of advanced training—exceeding 25 million Iranian Rials (approximately $600 USD)—is prohibitive without support. My family operates a small business in northern Tehran that has faced economic challenges since 2021, limiting my ability to invest in this critical career advancement. The Scholarship Application Letter is therefore not just a request for funding, but an alignment with IDFI's mission to cultivate homegrown talent that reduces Iran's dependence on imported design expertise. I have already secured letters of recommendation from two Tehran-based industry leaders who confirm my potential and the scarcity of such training in our region.</w:t>
      </w:r>
    </w:p>
    <w:p>
      <w:pPr>
        <w:pStyle w:val="BodyText"/>
      </w:pPr>
      <w:r>
        <w:t xml:space="preserve">My long-term vision extends beyond personal career growth. Upon completing this program, I will establish "Design for Iran," a Tehran-based consultancy specializing in culturally resonant UX/UI solutions. I plan to partner with Iranian universities to create workshops addressing the specific needs of underserved communities—including women entrepreneurs in Qom and rural artisans in Isfahan—through design-thinking methodologies developed during my scholarship training. Furthermore, I aim to collaborate with Iran's Ministry of Communications on national digital literacy initiatives, ensuring that every Iranian citizen can benefit from intuitive technology. My goal is to position Tehran as a recognized center for culturally aware digital design within the Middle East.</w:t>
      </w:r>
    </w:p>
    <w:p>
      <w:pPr>
        <w:pStyle w:val="BodyText"/>
      </w:pPr>
      <w:r>
        <w:t xml:space="preserve">What distinguishes me as an ideal candidate is my unwavering commitment to Iran-specific innovation. Unlike international designers who may overlook nuances like the right-to-left script challenges in Persian or religious considerations affecting interface color palettes, I possess lived experience navigating these complexities daily. This Scholarship Application Letter represents more than an educational pursuit; it embodies a promise to apply globally recognized UX/UI methodologies through an Iranian lens that respects cultural identity while embracing technological progress.</w:t>
      </w:r>
    </w:p>
    <w:p>
      <w:pPr>
        <w:pStyle w:val="BodyText"/>
      </w:pPr>
      <w:r>
        <w:t xml:space="preserve">I am prepared to contribute immediately upon completing the program, having already secured interest from three Tehran-based startups eager to implement my culturally informed design solutions. The IDFI's leadership in fostering Iran's digital transformation makes it the perfect institution to catalyze this journey. With your support, I will transform into a UX UI Designer who doesn't just create interfaces—but creates bridges between technology and Iranian society.</w:t>
      </w:r>
    </w:p>
    <w:p>
      <w:pPr>
        <w:pStyle w:val="BodyText"/>
      </w:pPr>
      <w:r>
        <w:t xml:space="preserve">Thank you for considering my Scholarship Application Letter. I welcome the opportunity to discuss how my vision aligns with IDFI's strategic goals for Iran Tehran's design ecosystem. My portfolio, references, and academic transcripts are available upon request.</w:t>
      </w:r>
    </w:p>
    <w:p>
      <w:pPr>
        <w:pStyle w:val="BodyText"/>
      </w:pPr>
      <w:r>
        <w:t xml:space="preserve">Sincerely,</w:t>
      </w:r>
    </w:p>
    <w:p>
      <w:pPr>
        <w:pStyle w:val="BodyText"/>
      </w:pPr>
      <w:r>
        <w:rPr>
          <w:bCs/>
          <w:b/>
        </w:rPr>
        <w:t xml:space="preserve">Mohammad Reza Ahmadi</w:t>
      </w:r>
    </w:p>
    <w:p>
      <w:pPr>
        <w:pStyle w:val="BodyText"/>
      </w:pPr>
      <w:r>
        <w:t xml:space="preserve">Tehran, Iran | +98 912 XXXXXXX | m.ahmadi.design@iranmail.ir</w:t>
      </w:r>
    </w:p>
    <w:p>
      <w:pPr>
        <w:pStyle w:val="BodyText"/>
      </w:pPr>
      <w:r>
        <w:t xml:space="preserve">Portfolio: www.mrahmadi-design.com/iran</w:t>
      </w:r>
    </w:p>
    <w:p>
      <w:pPr>
        <w:pStyle w:val="BodyText"/>
      </w:pPr>
      <w:r>
        <w:t xml:space="preserve">"In Iran, great design doesn't just look good—it understands the soul of its users."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2026-07-21T07:38:53Z</dcterms:created>
  <dcterms:modified xsi:type="dcterms:W3CDTF">2026-07-21T07:38:53Z</dcterms:modified>
</cp:coreProperties>
</file>

<file path=docProps/custom.xml><?xml version="1.0" encoding="utf-8"?>
<Properties xmlns="http://schemas.openxmlformats.org/officeDocument/2006/custom-properties" xmlns:vt="http://schemas.openxmlformats.org/officeDocument/2006/docPropsVTypes"/>
</file>