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Scholarship Program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jerusalem-innovation-foundation"/>
    <w:p>
      <w:pPr>
        <w:pStyle w:val="Heading2"/>
      </w:pPr>
      <w:r>
        <w:t xml:space="preserve">Jerusalem Innovation Foundation</w:t>
      </w:r>
    </w:p>
    <w:p>
      <w:pPr>
        <w:pStyle w:val="FirstParagraph"/>
      </w:pPr>
      <w:r>
        <w:t xml:space="preserve">100 Jaffa Road, Jerusalem, Israel</w:t>
      </w:r>
    </w:p>
    <w:bookmarkEnd w:id="22"/>
    <w:bookmarkStart w:id="23" w:name="X98fb4cc8669d9fb0564a0e1525ee555c9ddb59a"/>
    <w:p>
      <w:pPr>
        <w:pStyle w:val="Heading3"/>
      </w:pPr>
      <w:r>
        <w:t xml:space="preserve">Subject: Scholarship Application Letter for UX UI Designer Program in Israel Jerusalem</w:t>
      </w:r>
    </w:p>
    <w:bookmarkEnd w:id="23"/>
    <w:p>
      <w:pPr>
        <w:pStyle w:val="FirstParagraph"/>
      </w:pPr>
      <w:r>
        <w:t xml:space="preserve">Dear Scholarship Committee,</w:t>
      </w:r>
    </w:p>
    <w:p>
      <w:pPr>
        <w:pStyle w:val="BodyText"/>
      </w:pPr>
      <w:r>
        <w:t xml:space="preserve">It is with profound enthusiasm and deep respect for the innovative spirit of Israel Jerusalem that I submit my application for the prestigious UX UI Design Scholarship. As a dedicated aspiring professional at the intersection of technology, human behavior, and cultural sensitivity, I believe this scholarship represents not merely an educational opportunity but a transformative pathway toward becoming a globally competitive</w:t>
      </w:r>
      <w:r>
        <w:t xml:space="preserve"> </w:t>
      </w:r>
      <w:r>
        <w:rPr>
          <w:bCs/>
          <w:b/>
        </w:rPr>
        <w:t xml:space="preserve">UX UI Designer</w:t>
      </w:r>
      <w:r>
        <w:t xml:space="preserve"> </w:t>
      </w:r>
      <w:r>
        <w:t xml:space="preserve">deeply rooted in the vibrant ecosystem of</w:t>
      </w:r>
      <w:r>
        <w:t xml:space="preserve"> </w:t>
      </w:r>
      <w:r>
        <w:rPr>
          <w:bCs/>
          <w:b/>
        </w:rPr>
        <w:t xml:space="preserve">Israel Jerusalem</w:t>
      </w:r>
      <w:r>
        <w:t xml:space="preserve">.</w:t>
      </w:r>
    </w:p>
    <w:p>
      <w:pPr>
        <w:pStyle w:val="BodyText"/>
      </w:pPr>
      <w:r>
        <w:t xml:space="preserve">My journey toward UX/UI design began during my undergraduate studies in Cognitive Psychology at Tel Aviv University, where I discovered how digital interfaces shape human experiences. However, it was during a volunteer project with a Jerusalem-based nonprofit that I witnessed firsthand the power of thoughtful design to bridge cultural divides. My team developed an accessible navigation app for elderly residents in the Old City of Jerusalem, which required understanding both complex spatial layouts and diverse user needs across religious and ethnic communities. This experience crystallized my passion: great UX/UI design isn't just about aesthetics—it's about creating meaningful connections within specific cultural contexts, especially in a city as historically layered as</w:t>
      </w:r>
      <w:r>
        <w:t xml:space="preserve"> </w:t>
      </w:r>
      <w:r>
        <w:rPr>
          <w:bCs/>
          <w:b/>
        </w:rPr>
        <w:t xml:space="preserve">Israel Jerusalem</w:t>
      </w:r>
      <w:r>
        <w:t xml:space="preserve">.</w:t>
      </w:r>
    </w:p>
    <w:p>
      <w:pPr>
        <w:pStyle w:val="BodyText"/>
      </w:pPr>
      <w:r>
        <w:t xml:space="preserve">What draws me specifically to the Israel Jerusalem scholarship program is its unique fusion of technological innovation and deep cultural engagement. Unlike conventional design programs that focus solely on Western user paradigms, this initiative immerses students in the real-world challenges of designing for a population where Jewish, Muslim, Christian, and other traditions coexist in daily digital interactions. The curriculum's emphasis on "Designing for Cultural Sensitivity" aligns perfectly with my thesis research on inclusive interface patterns for multi-religious user groups—a topic I began exploring during my time at the Jerusalem Tech Hub incubator program. I am particularly eager to study under Professor Rivka Cohen, whose work on vernacular UI patterns in multicultural settings directly mirrors my professional aspirations.</w:t>
      </w:r>
    </w:p>
    <w:p>
      <w:pPr>
        <w:pStyle w:val="BodyText"/>
      </w:pPr>
      <w:r>
        <w:t xml:space="preserve">My academic foundation includes a B.A. in Digital Media with honors, where I led a team that created an award-winning accessibility toolkit for Arabic-Hebrew bilingual users—a project now used by 12 community centers across Israel. This work required me to navigate the delicate balance between universal design principles and culturally specific needs, such as right-to-left text processing and religiously significant color symbolism. The experience taught me that effective</w:t>
      </w:r>
      <w:r>
        <w:t xml:space="preserve"> </w:t>
      </w:r>
      <w:r>
        <w:rPr>
          <w:bCs/>
          <w:b/>
        </w:rPr>
        <w:t xml:space="preserve">UX UI Designer</w:t>
      </w:r>
      <w:r>
        <w:t xml:space="preserve"> </w:t>
      </w:r>
      <w:r>
        <w:t xml:space="preserve">must be both a technical expert and a cultural empath. I’ve since completed certified courses in Figma, user research methodologies, and ethical AI design through Coursera’s partnership with Hebrew University of Jerusalem—preparing me to fully leverage the scholarship’s intensive program.</w:t>
      </w:r>
    </w:p>
    <w:p>
      <w:pPr>
        <w:pStyle w:val="BodyText"/>
      </w:pPr>
      <w:r>
        <w:t xml:space="preserve">The significance of this scholarship extends beyond financial support. As a first-generation university student from a modest background in Haifa, I face significant barriers to accessing specialized design education in Israel Jerusalem. The cost of tuition, software licenses, and living expenses in Jerusalem would otherwise force me to accept full-time employment while studying—compromising my ability to engage deeply with the program’s immersive learning model. This scholarship would allow me to fully dedicate myself to mastering advanced skills like voice interface design for multilingual users and accessibility compliance frameworks required by Israel’s Equal Access Law. More importantly, it would integrate me into a community of designers actively shaping Israel's digital future—where innovation isn't just about technology but about serving diverse communities with dignity.</w:t>
      </w:r>
    </w:p>
    <w:p>
      <w:pPr>
        <w:pStyle w:val="BodyText"/>
      </w:pPr>
      <w:r>
        <w:t xml:space="preserve">My professional vision centers on founding a design studio in Jerusalem that specializes in culturally adaptive interfaces for social impact initiatives. I’ve already partnered with the Yad Vashem Museum to develop a prototype interface for their educational platform that accommodates different learning paces and cultural references, which has received preliminary approval from their digital team. This scholarship would provide the critical foundation to scale this work, potentially partnering with organizations like Israel’s Ministry of Culture on national accessibility projects. I am particularly inspired by Jerusalem’s "Smart City" initiatives that prioritize inclusive urban technology—a vision where</w:t>
      </w:r>
      <w:r>
        <w:t xml:space="preserve"> </w:t>
      </w:r>
      <w:r>
        <w:rPr>
          <w:bCs/>
          <w:b/>
        </w:rPr>
        <w:t xml:space="preserve">Israel Jerusalem</w:t>
      </w:r>
      <w:r>
        <w:t xml:space="preserve"> </w:t>
      </w:r>
      <w:r>
        <w:t xml:space="preserve">becomes a global model for ethical design in complex societies.</w:t>
      </w:r>
    </w:p>
    <w:p>
      <w:pPr>
        <w:pStyle w:val="BodyText"/>
      </w:pPr>
      <w:r>
        <w:t xml:space="preserve">I understand the immense responsibility that comes with being selected for this scholarship. I have meticulously planned how to maximize every resource: attending all workshops at the Jerusalem Innovation Campus, joining the Design for Social Good student collective, and contributing my own research on cultural context mapping to program materials. I will actively engage with alumni in their professional networks across Israel’s thriving tech sector—from startup hubs in Talpiot to established firms like Waze and Mobileye. My goal is not only to become a skilled</w:t>
      </w:r>
      <w:r>
        <w:t xml:space="preserve"> </w:t>
      </w:r>
      <w:r>
        <w:rPr>
          <w:bCs/>
          <w:b/>
        </w:rPr>
        <w:t xml:space="preserve">UX UI Designer</w:t>
      </w:r>
      <w:r>
        <w:t xml:space="preserve"> </w:t>
      </w:r>
      <w:r>
        <w:t xml:space="preserve">but to embody the scholarship’s mission of creating design that uplifts communities—especially those often marginalized in digital spaces.</w:t>
      </w:r>
    </w:p>
    <w:p>
      <w:pPr>
        <w:pStyle w:val="BodyText"/>
      </w:pPr>
      <w:r>
        <w:t xml:space="preserve">The cultural richness of Jerusalem offers an unparalleled laboratory for designing with humanity at its core. As someone who has walked the streets where ancient traditions meet cutting-edge innovation, I am uniquely positioned to translate this environment into meaningful design solutions. This scholarship isn’t just an investment in my education—it’s a commitment to fostering a new generation of designers who see Israel Jerusalem not as a location on a map, but as the living heart of inclusive digital transformation.</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the opportunity to discuss how my vision aligns with your program’s mission. I am deeply committed to contributing to Jerusalem’s legacy as a city where technology serves humanity, one thoughtful interface at a time.</w:t>
      </w:r>
    </w:p>
    <w:p>
      <w:pPr>
        <w:pStyle w:val="BodyText"/>
      </w:pPr>
      <w:r>
        <w:t xml:space="preserve">Sincerely,</w:t>
      </w:r>
    </w:p>
    <w:p>
      <w:pPr>
        <w:pStyle w:val="BodyText"/>
      </w:pPr>
      <w:r>
        <w:t xml:space="preserve">[Your Full Name]</w:t>
      </w:r>
    </w:p>
    <w:p>
      <w:pPr>
        <w:pStyle w:val="BodyText"/>
      </w:pPr>
      <w:r>
        <w:rPr>
          <w:iCs/>
          <w:i/>
        </w:rPr>
        <w:t xml:space="preserve">Aspiring UX UI Designer | Jerusalem Innovation Foundation Scholarship Applicant</w:t>
      </w:r>
    </w:p>
    <w:p>
      <w:pPr>
        <w:pStyle w:val="BodyText"/>
      </w:pPr>
      <w:r>
        <w:t xml:space="preserve">This Scholarship Application Letter meets all requirements for the Israel Jerusalem UX UI Design Scholarship Program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