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Scholarship</w:t>
      </w:r>
      <w:r>
        <w:t xml:space="preserve"> </w:t>
      </w:r>
      <w:r>
        <w:t xml:space="preserve">Application</w:t>
      </w:r>
      <w:r>
        <w:t xml:space="preserve"> </w:t>
      </w:r>
      <w:r>
        <w:t xml:space="preserve">Letter</w:t>
      </w:r>
    </w:p>
    <w:bookmarkStart w:id="20" w:name="X13be21a206cd87c86eab550393fd65d54947040"/>
    <w:p>
      <w:pPr>
        <w:pStyle w:val="Heading1"/>
      </w:pPr>
      <w:r>
        <w:t xml:space="preserve">Scholarship Application Letter for UX UI Designer Program in Japan Osaka</w:t>
      </w:r>
    </w:p>
    <w:p>
      <w:pPr>
        <w:pStyle w:val="FirstParagraph"/>
      </w:pPr>
      <w:r>
        <w:t xml:space="preserve">[Your Full Name]</w:t>
      </w:r>
      <w:r>
        <w:br/>
      </w:r>
      <w:r>
        <w:t xml:space="preserve">[Your Address]</w:t>
      </w:r>
      <w:r>
        <w:br/>
      </w:r>
      <w:r>
        <w:t xml:space="preserve">[City, Postal Code]</w:t>
      </w:r>
      <w:r>
        <w:br/>
      </w:r>
      <w:r>
        <w:t xml:space="preserve">[Email Address] | [Phone Number] | [Portfolio Website]</w:t>
      </w:r>
    </w:p>
    <w:bookmarkEnd w:id="20"/>
    <w:p>
      <w:pPr>
        <w:pStyle w:val="BodyText"/>
      </w:pPr>
      <w:r>
        <w:t xml:space="preserve">Dear Scholarship Selection Committee,</w:t>
      </w:r>
    </w:p>
    <w:p>
      <w:pPr>
        <w:pStyle w:val="BodyText"/>
      </w:pPr>
      <w:r>
        <w:t xml:space="preserve">It is with profound enthusiasm that I submit this Scholarship Application Letter for the prestigious UX UI Designer program at the Osaka Design Institute (ODI), a leading center for digital innovation in Japan Osaka. As an emerging designer deeply committed to creating human-centered digital experiences, I am eager to immerse myself in Japan's unparalleled design ecosystem – particularly Osaka's dynamic fusion of traditional craftsmanship and cutting-edge technology. This scholarship represents not merely financial support, but the key that will unlock my potential to contribute meaningfully to Japan's digital landscape as a globally-minded UX UI Designer.</w:t>
      </w:r>
    </w:p>
    <w:p>
      <w:pPr>
        <w:pStyle w:val="BodyText"/>
      </w:pPr>
      <w:r>
        <w:t xml:space="preserve">My journey in user experience design began during my undergraduate studies in Digital Media at the National University of Singapore, where I developed a specialized focus on accessibility-driven interfaces. My capstone project – an adaptive healthcare platform for elderly users – earned me recognition at the Southeast Asia Design Awards 2023 and solidified my conviction that exceptional UX UI design transcends aesthetics to empower human connection. Throughout my career, I've collaborated with cross-functional teams across Singapore, Seoul, and Berlin to develop applications used by over 500,000 users worldwide. However, I've consistently felt that true mastery of user-centric design requires immersion in cultures where technology coexists harmoniously with deep social values – a philosophy embodied in Japan's renowned "omotenashi" hospitality spirit.</w:t>
      </w:r>
    </w:p>
    <w:p>
      <w:pPr>
        <w:pStyle w:val="BodyText"/>
      </w:pPr>
      <w:r>
        <w:t xml:space="preserve">This brings me to my compelling reason for targeting Japan Osaka specifically. While Tokyo dominates global tech narratives, Osaka offers an ideal environment for the nuanced development of a UX UI Designer. The city's unique position as Japan's "Kitchen of the Nation" cultivates a pragmatic, user-first mindset that aligns perfectly with my design philosophy. In Osaka, I've witnessed how local businesses like Kuidaore (Osaka-style street food markets) seamlessly integrate digital tools with physical experiences – a model I aim to study and adapt for global application. Moreover, the Osaka Design Institute's partnership with major Japanese firms like Panasonic and Nippon Telegraph &amp; Telephone (NTT) provides unparalleled access to industry projects that prioritize long-term user relationships over transactional interactions – precisely the approach I wish to master. The opportunity to learn from instructors who've shaped Japan's mobile-first digital revolution through their work on apps like LINE and Rakuten would be transformative for my career trajectory.</w:t>
      </w:r>
    </w:p>
    <w:p>
      <w:pPr>
        <w:pStyle w:val="BodyText"/>
      </w:pPr>
      <w:r>
        <w:t xml:space="preserve">The financial barrier of relocating to Osaka for a specialized program remains my primary obstacle. This scholarship is not merely about covering tuition fees but enabling me to fully engage with Osaka's design community through workshops at the Nakanoshima Museum of Art, internships with local startups in the "Osaka Innovation District," and cultural immersion programs that teach me how Japanese communication styles shape interface expectations. I've calculated that without this support, I would be unable to commit 100% of my energy to mastering Japan's unique design context rather than diverting focus toward part-time work. The scholarship would allow me to dedicate myself completely to ODI's intensive curriculum – including their signature course on "Cultural UX for East Asian Markets" – which analyzes how Japanese users interpret micro-interactions, color symbolism, and navigation patterns differently from Western audiences.</w:t>
      </w:r>
    </w:p>
    <w:p>
      <w:pPr>
        <w:pStyle w:val="BodyText"/>
      </w:pPr>
      <w:r>
        <w:t xml:space="preserve">My proposed three-year roadmap in Osaka demonstrates concrete alignment with the scholarship's mission. Year One will focus on foundational skills: mastering Japanese business etiquette through Kyoto-based workshops while developing proficiency in Figma and Adobe XD within ODI's collaborative design labs. Year Two will involve fieldwork across Osaka neighborhoods to document real user behaviors – from elderly residents using senior-care apps to Gen-Z users navigating the city's QR code payment systems – which I'll translate into a cultural UX framework for global designers. By Year Three, I aim to lead a project with local Osaka SMEs (Small and Medium Enterprises) to redesign their digital interfaces using insights from my research, ensuring their services better serve both Japanese and international customers. This work will directly contribute to Osaka's goal of becoming Japan's premier "Smart City" by 2030.</w:t>
      </w:r>
    </w:p>
    <w:p>
      <w:pPr>
        <w:pStyle w:val="BodyText"/>
      </w:pPr>
      <w:r>
        <w:t xml:space="preserve">What sets me apart as a candidate is my proven ability to bridge cultural gaps through design. My recent project for a Thai e-commerce startup – which increased user retention by 47% after implementing culturally adapted microcopy and iconography – exemplifies this skill. I've also documented these methodologies in my blog, "Design Beyond Borders," which has gained over 15,000 monthly readers from design communities across Asia. In Japan Osaka, I intend to expand this work into a comprehensive resource for international designers navigating Eastern user psychology – a contribution that will extend the scholarship's impact long after my graduation.</w:t>
      </w:r>
    </w:p>
    <w:p>
      <w:pPr>
        <w:pStyle w:val="BodyText"/>
      </w:pPr>
      <w:r>
        <w:t xml:space="preserve">I understand that selecting a candidate for such a prestigious scholarship requires considering both current capabilities and future potential. My academic record (GPA 3.8/4.0), professional portfolio featuring projects with measurable user engagement metrics, and demonstrable passion for Japan's design philosophy position me to maximize this opportunity. More importantly, I've already begun preparing by learning basic Japanese through Nihongo Sou Matome courses and studying Osaka's unique regional dialects through local cultural exchange groups.</w:t>
      </w:r>
    </w:p>
    <w:p>
      <w:pPr>
        <w:pStyle w:val="BodyText"/>
      </w:pPr>
      <w:r>
        <w:t xml:space="preserve">The University of Osaka Design Institute isn't just a school – it's where the future of human-centered technology is being shaped. As I prepare to contribute to Japan Osaka's thriving design ecosystem, I'm committed to embodying the institute's values of "respect for user dignity" and "innovation through humility." This scholarship would empower me to become not just a UX UI Designer, but a cultural bridge between global digital innovation and Japan's humanistic technological vision. I am ready to embrace Osaka's challenges with dedication, learn from its masters with humility, and ultimately return as an advocate for design that serves humanity first.</w:t>
      </w:r>
    </w:p>
    <w:p>
      <w:pPr>
        <w:pStyle w:val="BodyText"/>
      </w:pPr>
      <w:r>
        <w:t xml:space="preserve">Sincerely,</w:t>
      </w:r>
      <w:r>
        <w:br/>
      </w:r>
      <w:r>
        <w:br/>
      </w:r>
      <w:r>
        <w:t xml:space="preserve">[Your Full Name]</w:t>
      </w:r>
      <w:r>
        <w:br/>
      </w:r>
      <w:r>
        <w:t xml:space="preserve">UX UI Designer &amp; Future Osaka Design Ambassador</w:t>
      </w:r>
    </w:p>
    <w:p>
      <w:pPr>
        <w:pStyle w:val="BodyText"/>
      </w:pPr>
      <w:r>
        <w:t xml:space="preserve">Word Count: 842 | Document Reference: ODI-SCHOLARSHIP-UXUI-OSAKA-2023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Scholarship Application Letter</dc:title>
  <dc:creator/>
  <dc:language>en</dc:language>
  <cp:keywords/>
  <dcterms:created xsi:type="dcterms:W3CDTF">2025-12-12T23:47:01Z</dcterms:created>
  <dcterms:modified xsi:type="dcterms:W3CDTF">2025-12-12T23:47:01Z</dcterms:modified>
</cp:coreProperties>
</file>

<file path=docProps/custom.xml><?xml version="1.0" encoding="utf-8"?>
<Properties xmlns="http://schemas.openxmlformats.org/officeDocument/2006/custom-properties" xmlns:vt="http://schemas.openxmlformats.org/officeDocument/2006/docPropsVTypes"/>
</file>