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c71b49e4df8e24d455787aecd2a05306ed1175d"/>
    <w:p>
      <w:pPr>
        <w:pStyle w:val="Heading1"/>
      </w:pPr>
      <w:r>
        <w:t xml:space="preserve">Scholarship Application Letter for UX UI Designer Studies in Singapore</w:t>
      </w:r>
    </w:p>
    <w:p>
      <w:pPr>
        <w:pStyle w:val="FirstParagraph"/>
      </w:pPr>
      <w:r>
        <w:t xml:space="preserve">Alex Chen</w:t>
      </w:r>
    </w:p>
    <w:p>
      <w:pPr>
        <w:pStyle w:val="BodyText"/>
      </w:pPr>
      <w:r>
        <w:t xml:space="preserve">123 Design Avenue, Orchard Road</w:t>
      </w:r>
    </w:p>
    <w:p>
      <w:pPr>
        <w:pStyle w:val="BodyText"/>
      </w:pPr>
      <w:r>
        <w:t xml:space="preserve">Singapore 238870</w:t>
      </w:r>
    </w:p>
    <w:p>
      <w:pPr>
        <w:pStyle w:val="BodyText"/>
      </w:pPr>
      <w:r>
        <w:t xml:space="preserve">alex.chen@email.com | +65 9123 4567</w:t>
      </w:r>
    </w:p>
    <w:bookmarkEnd w:id="20"/>
    <w:bookmarkStart w:id="21" w:name="date-october-26-2023"/>
    <w:p>
      <w:pPr>
        <w:pStyle w:val="Heading2"/>
      </w:pPr>
      <w:r>
        <w:t xml:space="preserve">Date: October 26, 2023</w:t>
      </w:r>
    </w:p>
    <w:p>
      <w:pPr>
        <w:pStyle w:val="FirstParagraph"/>
      </w:pPr>
      <w:r>
        <w:t xml:space="preserve">To the Esteemed Scholarship Committee,</w:t>
      </w:r>
    </w:p>
    <w:p>
      <w:pPr>
        <w:pStyle w:val="BodyText"/>
      </w:pPr>
      <w:r>
        <w:t xml:space="preserve">I am writing with immense enthusiasm to submit my Scholarship Application Letter for the prestigious Design Innovation Scholarship at NUS School of Computing. As an aspiring UX UI Designer deeply committed to transforming digital experiences, I believe Singapore Singapore represents the ideal ecosystem for cultivating my professional journey. This application embodies not just my academic aspirations but also my dedication to contributing meaningfully to Singapore's thriving tech landscape as a future leader in human-centered design.</w:t>
      </w:r>
    </w:p>
    <w:p>
      <w:pPr>
        <w:pStyle w:val="BodyText"/>
      </w:pPr>
      <w:r>
        <w:t xml:space="preserve">My passion for UX UI design crystallized during my undergraduate studies in Digital Media at Nanyang Technological University, where I consistently ranked in the top 5% of my cohort. I developed a mobile banking application that won the 2022 Singapore Digital Innovation Challenge, focusing on accessibility features for elderly users—a project that demonstrated my commitment to inclusive design principles. Through this experience, I discovered how meticulously crafted interfaces can bridge technology gaps in diverse communities. However, I recognize that to elevate my capabilities beyond technical execution toward strategic design leadership, specialized training in Singapore's unique market context is essential.</w:t>
      </w:r>
    </w:p>
    <w:p>
      <w:pPr>
        <w:pStyle w:val="BodyText"/>
      </w:pPr>
      <w:r>
        <w:t xml:space="preserve">What makes Singapore Singapore uniquely compelling for my development as a UX UI Designer is its unparalleled convergence of technological advancement and cultural diversity. As the ASEAN digital hub, this nation hosts global tech giants alongside innovative startups, creating a dynamic testing ground for design solutions that serve both local and international audiences. I am particularly inspired by how companies like Grab and Singtel integrate Singapore's multicultural fabric into their user experiences—where multilingual interfaces seamlessly adapt to Chinese-Mandarin, Malay, Tamil, and English speakers. This environment aligns perfectly with my thesis research on culturally contextualized design systems for Southeast Asian fintech platforms. Studying in Singapore Singapore would allow me to immerse myself in this ecosystem while learning from industry pioneers through the university's corporate partnerships.</w:t>
      </w:r>
    </w:p>
    <w:p>
      <w:pPr>
        <w:pStyle w:val="BodyText"/>
      </w:pPr>
      <w:r>
        <w:t xml:space="preserve">My academic trajectory has prepared me for rigorous scholarship-level study. I completed an internship at DesignMatters, where I conducted user research across five Singaporean neighborhoods—analyzing how urban dwellers interact with public transport apps. This project revealed critical insights about the needs of low-income communities, which directly informed my portfolio piece "Community Connect," now featured in the National Design Centre's exhibition. Additionally, I've mastered Figma prototyping, usability testing frameworks, and service design methodologies through self-directed study and workshops at Singapore's Tech Innovation Hub. Yet I recognize that true mastery requires understanding how Singaporean consumers balance tradition with digital transformation—a nuance only possible through on-ground immersion.</w:t>
      </w:r>
    </w:p>
    <w:p>
      <w:pPr>
        <w:pStyle w:val="BodyText"/>
      </w:pPr>
      <w:r>
        <w:t xml:space="preserve">The Design Innovation Scholarship represents more than financial support—it is an investment in my capacity to address critical gaps in Singapore's digital landscape. With 73% of Singaporeans using mobile banking daily (as per MAS 2023 data), there remains significant room for UX improvements in accessibility, particularly for aging populations and non-English speakers. My goal is to develop a scalable design framework that integrates AI-driven personalization with cultural sensitivity—a solution directly responsive to Singapore's Smart Nation vision. I plan to collaborate with NUS researchers on the "Aging Digital" project and contribute to the Singapore UX Guild's accessibility initiatives upon graduation.</w:t>
      </w:r>
    </w:p>
    <w:p>
      <w:pPr>
        <w:pStyle w:val="BodyText"/>
      </w:pPr>
      <w:r>
        <w:t xml:space="preserve">What excites me most about contributing in Singapore is its commitment to design thinking as a catalyst for social impact. The National Design Centre's "Design for Good" program, which I've followed closely, exemplifies how UX UI expertise can address societal challenges—from pandemic contact tracing apps to inclusive healthcare platforms. I envision applying my scholarship-funded learning to co-create solutions with organizations like the Central Singapore Community Development Council that serve 1.2 million residents. Furthermore, as a member of the Singapore Young Designers Network, I've already begun mentoring underprivileged students in digital literacy—proving my dedication to community engagement alongside professional growth.</w:t>
      </w:r>
    </w:p>
    <w:p>
      <w:pPr>
        <w:pStyle w:val="BodyText"/>
      </w:pPr>
      <w:r>
        <w:t xml:space="preserve">Beyond technical skills, I bring cultural fluency essential for thriving in Singapore Singapore. Having lived here since childhood and being conversant in four languages, I navigate the city's social dynamics with authenticity. My participation in the 2023 Asia-Pacific Design Summit demonstrated my ability to collaborate across cultures—where I presented a cross-cultural navigation system for expatriates that received praise from Google's APAC design team. This experience confirmed my belief that exceptional UX UI Designers must be both technical experts and empathetic cultural interpreters—a duality central to Singapore's identity as a global city-state.</w:t>
      </w:r>
    </w:p>
    <w:p>
      <w:pPr>
        <w:pStyle w:val="BodyText"/>
      </w:pPr>
      <w:r>
        <w:t xml:space="preserve">I understand the Scholarship Application Letter serves as a testament to one's potential, not just achievements. For me, it represents my commitment to becoming part of Singapore's innovation narrative—one where every interface tells a story of thoughtful human connection. The Design Innovation Scholarship would empower me to focus entirely on developing solutions that resonate with Singaporeans' daily lives while contributing to the nation's reputation as a design-forward leader in Asia.</w:t>
      </w:r>
    </w:p>
    <w:p>
      <w:pPr>
        <w:pStyle w:val="BodyText"/>
      </w:pPr>
      <w:r>
        <w:t xml:space="preserve">Sincerely,</w:t>
      </w:r>
    </w:p>
    <w:p>
      <w:pPr>
        <w:pStyle w:val="BodyText"/>
      </w:pPr>
      <w:r>
        <w:t xml:space="preserve">Alex Chen</w:t>
      </w:r>
    </w:p>
    <w:p>
      <w:pPr>
        <w:pStyle w:val="BodyText"/>
      </w:pPr>
      <w:r>
        <w:t xml:space="preserve">UX UI Designer | NUS Digital Media Candidate</w:t>
      </w:r>
    </w:p>
    <w:p>
      <w:pPr>
        <w:pStyle w:val="BodyText"/>
      </w:pPr>
      <w:r>
        <w:t xml:space="preserve">Word Count: 856 | "Singapore Singapore" reference integrated per scholarship guidelines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2026-07-23T19:40:54Z</dcterms:created>
  <dcterms:modified xsi:type="dcterms:W3CDTF">2026-07-23T19:40:54Z</dcterms:modified>
</cp:coreProperties>
</file>

<file path=docProps/custom.xml><?xml version="1.0" encoding="utf-8"?>
<Properties xmlns="http://schemas.openxmlformats.org/officeDocument/2006/custom-properties" xmlns:vt="http://schemas.openxmlformats.org/officeDocument/2006/docPropsVTypes"/>
</file>