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 UI Design Excellence Scholarship Program</w:t>
      </w:r>
    </w:p>
    <w:bookmarkEnd w:id="20"/>
    <w:p>
      <w:pPr>
        <w:pStyle w:val="BodyText"/>
      </w:pPr>
      <w:r>
        <w:t xml:space="preserve">Ahmet Yılmaz</w:t>
      </w:r>
      <w:r>
        <w:br/>
      </w:r>
      <w:r>
        <w:t xml:space="preserve">45 Kadıköy Mahallesi, İstiklal Caddesi No: 87</w:t>
      </w:r>
      <w:r>
        <w:br/>
      </w:r>
      <w:r>
        <w:t xml:space="preserve">Istanbul, Turkey 34000</w:t>
      </w:r>
    </w:p>
    <w:p>
      <w:pPr>
        <w:pStyle w:val="BodyText"/>
      </w:pPr>
      <w:r>
        <w:t xml:space="preserve">May 15, 2025</w:t>
      </w:r>
    </w:p>
    <w:p>
      <w:pPr>
        <w:pStyle w:val="BodyText"/>
      </w:pPr>
      <w:r>
        <w:t xml:space="preserve">Scholarship Committee</w:t>
      </w:r>
      <w:r>
        <w:br/>
      </w:r>
      <w:r>
        <w:t xml:space="preserve">Design Innovation Foundation</w:t>
      </w:r>
      <w:r>
        <w:br/>
      </w:r>
      <w:r>
        <w:t xml:space="preserve">İstiklal Caddesi No: 123</w:t>
      </w:r>
      <w:r>
        <w:br/>
      </w:r>
      <w:r>
        <w:t xml:space="preserve">Beyoğlu, Istanbul, Turkey</w:t>
      </w:r>
    </w:p>
    <w:p>
      <w:pPr>
        <w:pStyle w:val="BodyText"/>
      </w:pPr>
      <w:r>
        <w:t xml:space="preserve">Subject: Application for UX UI Designer Scholarship to Advance Digital Experience Design in Turkey Istanbul</w:t>
      </w:r>
    </w:p>
    <w:p>
      <w:pPr>
        <w:pStyle w:val="BodyText"/>
      </w:pPr>
      <w:r>
        <w:t xml:space="preserve">Dear Scholarship Committee,</w:t>
      </w:r>
    </w:p>
    <w:p>
      <w:pPr>
        <w:pStyle w:val="BodyText"/>
      </w:pPr>
      <w:r>
        <w:t xml:space="preserve">It is with profound enthusiasm that I submit this Scholarship Application Letter as a dedicated aspiring UX UI Designer seeking financial support to pursue advanced training in digital experience design within the vibrant ecosystem of Turkey Istanbul. Having witnessed firsthand the transformative power of thoughtful user-centered design during my studies at Istanbul Technical University, I am now poised to elevate my career trajectory through specialized education that directly addresses the evolving needs of Turkey's dynamic tech landscape. My vision extends beyond personal achievement; it centers on contributing meaningfully to Turkey Istanbul's emergence as a regional hub for innovation where exceptional UX UI Designer talent can thrive.</w:t>
      </w:r>
    </w:p>
    <w:p>
      <w:pPr>
        <w:pStyle w:val="BodyText"/>
      </w:pPr>
      <w:r>
        <w:t xml:space="preserve">My journey into user experience design began during my undergraduate studies in Interaction Design at ITU, where I discovered that technology's true value lies not in its complexity, but in how seamlessly it serves human needs. As a student, I spearheaded a mobile application project for Istanbul's historic Taksim Square revitalization initiative—transforming fragmented public feedback into an intuitive citizen engagement platform. This experience revealed to me the profound impact of contextual design on community building within Turkey Istanbul's unique urban fabric. The app received recognition from the Istanbul Metropolitan Municipality and demonstrated how strategic UX UI Designer interventions can bridge cultural nuances with digital accessibility.</w:t>
      </w:r>
    </w:p>
    <w:p>
      <w:pPr>
        <w:pStyle w:val="BodyText"/>
      </w:pPr>
      <w:r>
        <w:t xml:space="preserve">What particularly compels me toward this scholarship is Turkey Istanbul's unparalleled convergence of traditional heritage and digital innovation. While cities like London or Berlin attract global design talent, Istanbul offers a distinct advantage: a rapidly growing tech ecosystem where startups like Getir and Hepsiburada are redefining user expectations while honoring local cultural values. As Turkey's digital economy expands at 18% annually (World Bank, 2024), there is an acute shortage of locally trained UX UI Designers who understand both the Turkish consumer psyche and international design standards. My goal is to become a leader in this space—creating solutions that resonate with Istanbul's diverse population while meeting global quality benchmarks.</w:t>
      </w:r>
    </w:p>
    <w:p>
      <w:pPr>
        <w:pStyle w:val="BodyText"/>
      </w:pPr>
      <w:r>
        <w:t xml:space="preserve">My professional development has been meticulously aligned with Turkey Istanbul's market needs. I've completed certifications in Figma prototyping and accessibility compliance (WCAG 2.1) through local institutions, and currently work as a junior UX UI Designer at a Berlin-based startup with Turkish roots—where I've optimized user flows for the Turkish e-commerce market, increasing conversion rates by 34%. However, to scale my impact beyond individual projects toward systemic change in Turkey Istanbul's design industry, I require specialized training in advanced service design and cross-cultural interaction modeling. The proposed scholarship would fund my enrollment at the prestigious Mediacorp Design Academy's Advanced UX Program (Istanbul campus), which uniquely integrates Turkish cultural context with cutting-edge methodologies like behavioral psychology frameworks and AI-driven personalization strategies.</w:t>
      </w:r>
    </w:p>
    <w:p>
      <w:pPr>
        <w:pStyle w:val="BodyText"/>
      </w:pPr>
      <w:r>
        <w:t xml:space="preserve">This Scholarship Application Letter represents more than just financial need—it embodies a strategic commitment to Turkey Istanbul's creative economy. During my internship at the Istanbul Design Week, I observed how local designers often lack access to advanced tools due to budget constraints. Having witnessed this firsthand, I pledge that scholarship support would enable me to: (1) Develop open-source design templates for Turkish SMEs; (2) Mentor underprivileged youth in Kadıköy through free design workshops; and (3) Publish case studies on culturally responsive digital solutions tailored for Turkey Istanbul's multilingual users. My proposed "Istanbul Experience Map" project aims to document how UX UI Designer decisions impact daily life across neighborhoods like Beşiktaş, Ümraniye, and Fatih—creating a knowledge base that empowers future designers in our city.</w:t>
      </w:r>
    </w:p>
    <w:p>
      <w:pPr>
        <w:pStyle w:val="BodyText"/>
      </w:pPr>
      <w:r>
        <w:t xml:space="preserve">What sets my application apart is my deep understanding of Istanbul's specific design challenges. Unlike generic UX training programs, I've already mapped critical pain points: the 67% mobile usage gap among elderly Istanbul residents (compared to national average), inconsistent accessibility in municipal apps, and cultural barriers in fintech adoption. My proposed curriculum will specifically address these through courses on inclusive design for aging populations and culturally intelligent digital banking interfaces—directly responding to the needs of Turkey's evolving digital society. I've secured preliminary commitments from two Istanbul-based tech companies (Ziraat Banka Digital &amp; Togg Mobility) who will provide real-world project opportunities upon completion of my studies.</w:t>
      </w:r>
    </w:p>
    <w:p>
      <w:pPr>
        <w:pStyle w:val="BodyText"/>
      </w:pPr>
      <w:r>
        <w:t xml:space="preserve">The investment in my development represents a strategic partnership with Turkey Istanbul's future. As the city positions itself as a "Digital Silk Road" hub, it requires design professionals who understand both Anatolian craftsmanship and Silicon Valley innovation. My background—having grown up in Istanbul's cultural heartland of Beyoğlu while studying at one of Turkey's top technical universities—equips me to be that bridge. I've already contributed to the city's design community through volunteer work with "Design for Good" initiatives, creating low-literacy interfaces for street vendors in Sultanahmet. These experiences have instilled in me a commitment to design that serves all Istanbulis—not just urban elites.</w:t>
      </w:r>
    </w:p>
    <w:p>
      <w:pPr>
        <w:pStyle w:val="BodyText"/>
      </w:pPr>
      <w:r>
        <w:t xml:space="preserve">I recognize that this scholarship will not only transform my career but catalyze broader change within Turkey Istanbul's creative sector. My long-term vision includes establishing the first community-driven UX UI Designer hub in Kadıköy, providing affordable training to aspiring designers from underserved neighborhoods. This aligns perfectly with the Design Innovation Foundation's mission to foster inclusive design ecosystems across Turkey. With your support, I can accelerate this movement and become part of Istanbul's next generation of design leaders who will shape how 16 million residents interact with digital services.</w:t>
      </w:r>
    </w:p>
    <w:p>
      <w:pPr>
        <w:pStyle w:val="BodyText"/>
      </w:pPr>
      <w:r>
        <w:t xml:space="preserve">Sincerely,</w:t>
      </w:r>
    </w:p>
    <w:p>
      <w:pPr>
        <w:pStyle w:val="BodyText"/>
      </w:pPr>
      <w:r>
        <w:br/>
      </w:r>
      <w:r>
        <w:br/>
      </w:r>
      <w:r>
        <w:rPr>
          <w:bCs/>
          <w:b/>
        </w:rPr>
        <w:t xml:space="preserve">Ahmet Yılmaz</w:t>
      </w:r>
      <w:r>
        <w:br/>
      </w:r>
      <w:r>
        <w:t xml:space="preserve">UX UI Designer &amp; Future Design Innovator</w:t>
      </w:r>
      <w:r>
        <w:br/>
      </w:r>
      <w:r>
        <w:t xml:space="preserve">Istanbul, Turkey</w:t>
      </w:r>
    </w:p>
    <w:p>
      <w:pPr>
        <w:pStyle w:val="BodyText"/>
      </w:pPr>
      <w:r>
        <w:t xml:space="preserve">Word Count: 847 | This Scholarship Application Letter reflects my commitment to advancing the profession of UX UI Designer within Turkey Istanbul's unique cultural and technological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2025-12-08T16:24:28Z</dcterms:created>
  <dcterms:modified xsi:type="dcterms:W3CDTF">2025-12-08T16:24:28Z</dcterms:modified>
</cp:coreProperties>
</file>

<file path=docProps/custom.xml><?xml version="1.0" encoding="utf-8"?>
<Properties xmlns="http://schemas.openxmlformats.org/officeDocument/2006/custom-properties" xmlns:vt="http://schemas.openxmlformats.org/officeDocument/2006/docPropsVTypes"/>
</file>