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85ceedec6c74a375d4325d8a0d936602d43570"/>
    <w:p>
      <w:pPr>
        <w:pStyle w:val="Heading1"/>
      </w:pPr>
      <w:r>
        <w:t xml:space="preserve">Scholarship Application Letter for UX UI Designer Program</w:t>
      </w:r>
    </w:p>
    <w:p>
      <w:pPr>
        <w:pStyle w:val="FirstParagraph"/>
      </w:pPr>
      <w:r>
        <w:t xml:space="preserve">Submitted to the Houston Innovation Fund Scholarship Committee</w:t>
      </w:r>
    </w:p>
    <w:p>
      <w:pPr>
        <w:pStyle w:val="BodyText"/>
      </w:pPr>
      <w:r>
        <w:t xml:space="preserve">United States Houston, Texas | October 26, 2023</w:t>
      </w:r>
    </w:p>
    <w:bookmarkEnd w:id="20"/>
    <w:p>
      <w:pPr>
        <w:pStyle w:val="BodyText"/>
      </w:pPr>
      <w:r>
        <w:t xml:space="preserve">Scholarship Committee</w:t>
      </w:r>
      <w:r>
        <w:br/>
      </w:r>
      <w:r>
        <w:t xml:space="preserve">Houston Innovation Fund</w:t>
      </w:r>
      <w:r>
        <w:br/>
      </w:r>
      <w:r>
        <w:t xml:space="preserve">1500 Louisiana Street, Suite 3500</w:t>
      </w:r>
      <w:r>
        <w:br/>
      </w:r>
      <w:r>
        <w:t xml:space="preserve">Houston, TX 77002</w:t>
      </w:r>
    </w:p>
    <w:p>
      <w:pPr>
        <w:pStyle w:val="BodyText"/>
      </w:pPr>
      <w:r>
        <w:t xml:space="preserve">October 26, 2023</w:t>
      </w:r>
    </w:p>
    <w:p>
      <w:pPr>
        <w:pStyle w:val="BodyText"/>
      </w:pPr>
      <w:r>
        <w:t xml:space="preserve">Dear Scholarship Committee,</w:t>
      </w:r>
    </w:p>
    <w:p>
      <w:pPr>
        <w:pStyle w:val="BodyText"/>
      </w:pPr>
      <w:r>
        <w:t xml:space="preserve">As a passionate emerging professional with an unwavering commitment to transforming digital experiences, I am writing to submit my comprehensive Scholarship Application Letter for the prestigious UX UI Designer scholarship program. This opportunity represents more than financial assistance—it is a pivotal step toward my lifelong aspiration to become an innovative</w:t>
      </w:r>
      <w:r>
        <w:t xml:space="preserve"> </w:t>
      </w:r>
      <w:r>
        <w:rPr>
          <w:bCs/>
          <w:b/>
        </w:rPr>
        <w:t xml:space="preserve">UX UI Designer</w:t>
      </w:r>
      <w:r>
        <w:t xml:space="preserve"> </w:t>
      </w:r>
      <w:r>
        <w:t xml:space="preserve">within the dynamic tech ecosystem of</w:t>
      </w:r>
      <w:r>
        <w:t xml:space="preserve"> </w:t>
      </w:r>
      <w:r>
        <w:rPr>
          <w:bCs/>
          <w:b/>
        </w:rPr>
        <w:t xml:space="preserve">United States Houston</w:t>
      </w:r>
      <w:r>
        <w:t xml:space="preserve">. My journey from a curious design student to a dedicated practitioner has been shaped by Houston's unique blend of technological growth and community-driven innovation, which fuels my determination to contribute meaningfully to this city's creative landscape.</w:t>
      </w:r>
    </w:p>
    <w:p>
      <w:pPr>
        <w:pStyle w:val="BodyText"/>
      </w:pPr>
      <w:r>
        <w:t xml:space="preserve">The decision to pursue advanced studies in user experience and interface design stems from my deep-seated belief that technology should serve humanity—not the other way around. During my undergraduate studies in Digital Media at the University of Houston, I conducted research on accessibility barriers in healthcare applications for underserved communities. This project revealed a critical gap: while Houston's medical district leads the nation in healthcare innovation, digital tools often fail to accommodate diverse user needs. I developed a prototype for a low-literacy patient portal that reduced navigation errors by 68% in community testing—proof that thoughtful</w:t>
      </w:r>
      <w:r>
        <w:t xml:space="preserve"> </w:t>
      </w:r>
      <w:r>
        <w:rPr>
          <w:bCs/>
          <w:b/>
        </w:rPr>
        <w:t xml:space="preserve">UX UI Designer</w:t>
      </w:r>
      <w:r>
        <w:t xml:space="preserve"> </w:t>
      </w:r>
      <w:r>
        <w:t xml:space="preserve">work directly impacts real-world outcomes. This experience crystallized my conviction that exceptional design isn't about aesthetics alone; it's about creating equitable, intuitive digital pathways for all users.</w:t>
      </w:r>
    </w:p>
    <w:p>
      <w:pPr>
        <w:pStyle w:val="BodyText"/>
      </w:pPr>
      <w:r>
        <w:t xml:space="preserve">Houston's position as the fourth-largest tech hub in the United States makes it the ideal environment to cultivate my skills as a future</w:t>
      </w:r>
      <w:r>
        <w:t xml:space="preserve"> </w:t>
      </w:r>
      <w:r>
        <w:rPr>
          <w:bCs/>
          <w:b/>
        </w:rPr>
        <w:t xml:space="preserve">UX UI Designer</w:t>
      </w:r>
      <w:r>
        <w:t xml:space="preserve">. Unlike Silicon Valley or New York, Houston offers a unique convergence of industries—energy, healthcare, aerospace—that demand human-centered design solutions. Companies like Chevron Digital Innovation Center and TMC Innovation Institute actively seek professionals who can bridge technical complexity with user needs. My research into Houston's design ecosystem revealed that 73% of local tech firms prioritize accessibility features in their products (per 2022 Houston Tech Report), aligning perfectly with my focus areas. This scholarship would enable me to enroll in the University of Houston's newly launched Master of Design program, where I will specialize in inclusive design practices specifically tailored for diverse urban populations—a skill set urgently needed across</w:t>
      </w:r>
      <w:r>
        <w:t xml:space="preserve"> </w:t>
      </w:r>
      <w:r>
        <w:rPr>
          <w:bCs/>
          <w:b/>
        </w:rPr>
        <w:t xml:space="preserve">United States Houston</w:t>
      </w:r>
      <w:r>
        <w:t xml:space="preserve">'s rapidly growing tech sector.</w:t>
      </w:r>
    </w:p>
    <w:p>
      <w:pPr>
        <w:pStyle w:val="BodyText"/>
      </w:pPr>
      <w:r>
        <w:t xml:space="preserve">Financial barriers have long been the most significant obstacle to my professional development. As a first-generation college student from East Houston, I've relied on part-time work at a community health tech startup to fund my education, limiting my ability to pursue advanced design certifications or attend industry conferences. The cost of specialized UX/UI tools like Figma Pro and Adobe Creative Cloud subscriptions ($600 annually) plus workshop fees ($1,200 for industry certifications) has created a cycle where I must choose between educational resources and basic living expenses. This scholarship would alleviate that burden, allowing me to focus entirely on mastering the intricate skills required to excel as a</w:t>
      </w:r>
      <w:r>
        <w:t xml:space="preserve"> </w:t>
      </w:r>
      <w:r>
        <w:rPr>
          <w:bCs/>
          <w:b/>
        </w:rPr>
        <w:t xml:space="preserve">UX UI Designer</w:t>
      </w:r>
      <w:r>
        <w:t xml:space="preserve">. Specifically, it would fund my participation in the Houston Design Sprint Program—an intensive workshop hosted by local firms like Modo and Scaled Agile—where I'll learn rapid prototyping techniques critical for solving Houston's unique urban challenges.</w:t>
      </w:r>
    </w:p>
    <w:p>
      <w:pPr>
        <w:pStyle w:val="BodyText"/>
      </w:pPr>
      <w:r>
        <w:t xml:space="preserve">My academic foundation already demonstrates my capacity to thrive in rigorous design environments. I achieved a 3.8 GPA in my BFA program while leading the UH Student Design Collective, which created free digital literacy workshops for seniors at the East End Community Center. Our project reduced technology anxiety by 52% among participants—data I presented at the 2023 Texas Design Conference, where I earned a "Rising Talent" honorable mention. This experience taught me that Houston's communities need designers who understand local context: a feature prioritized by young mothers in Gulfton might differ from those serving Downtown professionals, and my scholarship-supported studies will equip me to navigate these nuances through advanced user research methodologies.</w:t>
      </w:r>
    </w:p>
    <w:p>
      <w:pPr>
        <w:pStyle w:val="BodyText"/>
      </w:pPr>
      <w:r>
        <w:t xml:space="preserve">Looking ahead, I envision establishing a design studio within Houston that partners with social enterprises to create accessible digital solutions. My five-year plan includes collaborating with organizations like The Center for Health Care Services to develop telehealth platforms for homeless populations—addressing a critical gap identified in my undergraduate research. As Houston continues its rapid expansion (projected 25% population growth by 2035), the demand for culturally attuned</w:t>
      </w:r>
      <w:r>
        <w:t xml:space="preserve"> </w:t>
      </w:r>
      <w:r>
        <w:rPr>
          <w:bCs/>
          <w:b/>
        </w:rPr>
        <w:t xml:space="preserve">UX UI Designer</w:t>
      </w:r>
      <w:r>
        <w:t xml:space="preserve"> </w:t>
      </w:r>
      <w:r>
        <w:t xml:space="preserve">talent will surge. This scholarship isn't merely an investment in my education; it's a strategic contribution to building a more inclusive digital infrastructure across</w:t>
      </w:r>
      <w:r>
        <w:t xml:space="preserve"> </w:t>
      </w:r>
      <w:r>
        <w:rPr>
          <w:bCs/>
          <w:b/>
        </w:rPr>
        <w:t xml:space="preserve">United States Houston</w:t>
      </w:r>
      <w:r>
        <w:t xml:space="preserve">. I'm particularly inspired by how local initiatives like the Houston TechWalk program demonstrate how design drives community empowerment—a philosophy I intend to embody in my professional practice.</w:t>
      </w:r>
    </w:p>
    <w:p>
      <w:pPr>
        <w:pStyle w:val="BodyText"/>
      </w:pPr>
      <w:r>
        <w:t xml:space="preserve">What sets me apart isn't just my academic record, but my deep understanding of Houston's specific challenges and opportunities. While many applicants focus on theoretical frameworks, I've spent hundreds of hours observing user behavior at the Houston Public Library's tech hubs and collaborating with the Hispanic Chamber of Commerce on mobile app accessibility projects. This ground-level perspective ensures my design solutions will be relevant to the communities they serve. I'm equally committed to paying forward this opportunity: upon graduation, I'll mentor high school students from underserved Houston neighborhoods through the UH Design Outreach Program, creating a pipeline for future designers who reflect our city's diversity.</w:t>
      </w:r>
    </w:p>
    <w:p>
      <w:pPr>
        <w:pStyle w:val="BodyText"/>
      </w:pPr>
      <w:r>
        <w:t xml:space="preserve">I've attached my portfolio showcasing projects developed during my time in Houston—featuring responsive designs for local nonprofits and accessibility audits for city government websites. These works demonstrate not only technical proficiency but also my ability to translate complex user needs into elegant solutions. The scholarship committee will find evidence of this commitment throughout the</w:t>
      </w:r>
      <w:r>
        <w:t xml:space="preserve"> </w:t>
      </w:r>
      <w:r>
        <w:rPr>
          <w:bCs/>
          <w:b/>
        </w:rPr>
        <w:t xml:space="preserve">Scholarship Application Letter</w:t>
      </w:r>
      <w:r>
        <w:t xml:space="preserve"> </w:t>
      </w:r>
      <w:r>
        <w:t xml:space="preserve">documentation, particularly in my community impact metrics and alignment with Houston's 2040 Vision Plan for equitable technology access.</w:t>
      </w:r>
    </w:p>
    <w:p>
      <w:pPr>
        <w:pStyle w:val="BodyText"/>
      </w:pPr>
      <w:r>
        <w:t xml:space="preserve">As Houston emerges as a beacon of inclusive innovation in the</w:t>
      </w:r>
      <w:r>
        <w:t xml:space="preserve"> </w:t>
      </w:r>
      <w:r>
        <w:rPr>
          <w:bCs/>
          <w:b/>
        </w:rPr>
        <w:t xml:space="preserve">United States Houston</w:t>
      </w:r>
      <w:r>
        <w:t xml:space="preserve"> </w:t>
      </w:r>
      <w:r>
        <w:t xml:space="preserve">tech landscape, I'm eager to contribute to its narrative. This scholarship represents more than financial aid—it's the catalyst that will transform my vision into tangible solutions for millions of users across our city. I respectfully request the opportunity to join this transformative initiative and prove my dedication as a future leader in UX/UI design. Thank you for considering my application.</w:t>
      </w:r>
    </w:p>
    <w:p>
      <w:pPr>
        <w:pStyle w:val="BodyText"/>
      </w:pPr>
      <w:r>
        <w:t xml:space="preserve">Sincerely,</w:t>
      </w:r>
      <w:r>
        <w:br/>
      </w:r>
      <w:r>
        <w:br/>
      </w:r>
      <w:r>
        <w:t xml:space="preserve">Maria Garcia</w:t>
      </w:r>
      <w:r>
        <w:br/>
      </w:r>
      <w:r>
        <w:t xml:space="preserve">3120 Almeda Rd, Houston, TX 77054</w:t>
      </w:r>
      <w:r>
        <w:br/>
      </w:r>
      <w:r>
        <w:t xml:space="preserve">mariagarcia.design@gmail.com | (713) 555-9876</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2025-12-09T20:45:34Z</dcterms:created>
  <dcterms:modified xsi:type="dcterms:W3CDTF">2025-12-09T20:45:34Z</dcterms:modified>
</cp:coreProperties>
</file>

<file path=docProps/custom.xml><?xml version="1.0" encoding="utf-8"?>
<Properties xmlns="http://schemas.openxmlformats.org/officeDocument/2006/custom-properties" xmlns:vt="http://schemas.openxmlformats.org/officeDocument/2006/docPropsVTypes"/>
</file>