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p>
    <w:bookmarkStart w:id="20" w:name="X880d3533738852ef751b8d81e29c28e36e0bfd6"/>
    <w:p>
      <w:pPr>
        <w:pStyle w:val="Heading1"/>
      </w:pPr>
      <w:r>
        <w:t xml:space="preserve">Scholarship Application Letter for UX/UI Designer Program</w:t>
      </w:r>
    </w:p>
    <w:p>
      <w:pPr>
        <w:pStyle w:val="FirstParagraph"/>
      </w:pPr>
      <w:r>
        <w:t xml:space="preserve">Application for Global Design Excellence Scholarship</w:t>
      </w:r>
    </w:p>
    <w:bookmarkEnd w:id="20"/>
    <w:p>
      <w:pPr>
        <w:pStyle w:val="BodyText"/>
      </w:pPr>
      <w:r>
        <w:t xml:space="preserve">October 26, 2023</w:t>
      </w:r>
    </w:p>
    <w:p>
      <w:pPr>
        <w:pStyle w:val="BodyText"/>
      </w:pPr>
      <w:r>
        <w:t xml:space="preserve">Scholarship Committee</w:t>
      </w:r>
      <w:r>
        <w:br/>
      </w:r>
      <w:r>
        <w:t xml:space="preserve">International Design Foundation</w:t>
      </w:r>
      <w:r>
        <w:br/>
      </w:r>
      <w:r>
        <w:t xml:space="preserve">Geneva, Switzerland</w:t>
      </w:r>
    </w:p>
    <w:p>
      <w:pPr>
        <w:pStyle w:val="BodyText"/>
      </w:pPr>
      <w:r>
        <w:t xml:space="preserve">Dear Esteemed Scholarship Committee,</w:t>
      </w:r>
    </w:p>
    <w:p>
      <w:pPr>
        <w:pStyle w:val="BodyText"/>
      </w:pPr>
      <w:r>
        <w:t xml:space="preserve">I am writing with profound enthusiasm to submit my application for the Global Design Excellence Scholarship, specifically targeting advanced training in UX/UI Design. As a passionate designer deeply embedded in Vietnam's rapidly evolving creative ecosystem—particularly within the dynamic heart of Ho Chi Minh City—I believe this scholarship represents a pivotal opportunity to elevate both my professional capabilities and contributions to our local design community. My journey as a budding UX UI Designer has been shaped by Vietnam's unique digital transformation, and I am eager to channel this scholarship toward becoming an industry leader who can meaningfully impact Vietnam Ho Chi Minh City's growing tech landscape.</w:t>
      </w:r>
    </w:p>
    <w:p>
      <w:pPr>
        <w:pStyle w:val="BodyText"/>
      </w:pPr>
      <w:r>
        <w:t xml:space="preserve">Having graduated with a Bachelor of Digital Media from Ho Chi Minh City University of Technology, I've spent the past three years developing user-centered solutions for local startups and international clients. My portfolio includes projects like "Saigon Connect" (a community platform for HCMC street vendors) and "Mekong Health," an app designed to improve rural healthcare access in the Mekong Delta—both implemented with strict attention to Vietnamese cultural context and accessibility needs. What distinguishes my approach is my deep understanding of how UX UI Designer work must harmonize with Vietnam's unique social fabric, where smartphone penetration has surged past 80% but digital literacy remains uneven across urban-rural divides. In Ho Chi Minh City alone, the tech sector grew by 23% in 2022 (World Bank), yet many local designers lack access to cutting-edge frameworks like AI-driven user research and micro-interaction design that are essential for competing globally.</w:t>
      </w:r>
    </w:p>
    <w:p>
      <w:pPr>
        <w:pStyle w:val="BodyText"/>
      </w:pPr>
      <w:r>
        <w:t xml:space="preserve">My commitment to this field was forged during a pivotal internship with Vietnam's leading fintech company, VNPAY. I discovered that even minor interface adjustments—such as simplifying navigation for elderly users or incorporating culturally resonant icons—could dramatically increase adoption rates by up to 40%. This experience crystallized my conviction that exceptional UX UI Designer work isn't just about aesthetics; it's about bridging technology with human behavior in ways that respect cultural nuances. In Vietnam Ho Chi Minh City, where tech hubs like Saigon Hi-Tech Park host over 1,200 startups (HCMC Department of Science and Technology), there's an urgent need for designers who understand both global best practices and local realities. I aim to fill this gap by developing culturally intelligent design systems that empower Vietnamese communities while meeting international standards.</w:t>
      </w:r>
    </w:p>
    <w:p>
      <w:pPr>
        <w:pStyle w:val="BodyText"/>
      </w:pPr>
      <w:r>
        <w:t xml:space="preserve">This scholarship is not merely financial support—it's an investment in Vietnam's digital future. The training program I'm applying for offers critical modules like "Cross-Cultural UX Research" and "AI-Powered Design Systems," which directly address the skill gaps I've observed in HCMC's design ecosystem. Currently, most local designers rely on Western templates without adapting them for Vietnamese user behaviors—leading to high bounce rates on apps like food delivery platforms that fail to account for collective decision-making in households. By gaining these specialized skills, I will return to Vietnam Ho Chi Minh City equipped to teach workshops at Design Vietnam Hub (a community space I co-founded) and collaborate with institutions like FPT University on curriculum development. My long-term vision is to establish a local design lab focused on "Sustainable Digital Inclusion," targeting underserved communities across southern Vietnam.</w:t>
      </w:r>
    </w:p>
    <w:p>
      <w:pPr>
        <w:pStyle w:val="BodyText"/>
      </w:pPr>
      <w:r>
        <w:t xml:space="preserve">What sets me apart is my proven ability to translate theory into tangible impact within Vietnam's context. Last year, I led a redesign of Ho Chi Minh City's public transportation app that increased user satisfaction by 67% among non-English speakers—a metric directly tied to our work on culturally adaptive icons and voice navigation in Vietnamese dialects. This project received recognition from the HCMC Innovation Bureau, underscoring my commitment to solutions that serve real Vietnamese users. I've also mentored 15 undergraduate design students at Ho Chi Minh City Open University, emphasizing how UX UI Designer must prioritize accessibility for Vietnam's aging population (projected to reach 15% of citizens by 2030). These experiences have honed my ability to advocate for inclusive design within resource-constrained environments—a skill vital for scaling impact across Vietnam.</w:t>
      </w:r>
    </w:p>
    <w:p>
      <w:pPr>
        <w:pStyle w:val="BodyText"/>
      </w:pPr>
      <w:r>
        <w:t xml:space="preserve">I understand that the Scholarship Application Letter is a testament to both aspiration and accountability. With this funding, I will commit to three measurable outcomes: (1) Delivering 8 workshops on culturally aware UX in HCMC communities annually, (2) Developing two open-source design templates tailored for Vietnamese SMEs within 18 months, and (3) Partnering with at least three local universities to integrate sustainable design principles into their curricula. I've attached detailed project proposals demonstrating how these initiatives align with Vietnam's National Digital Transformation Program 2025, which prioritizes "digital inclusion for all citizens."</w:t>
      </w:r>
    </w:p>
    <w:p>
      <w:pPr>
        <w:pStyle w:val="BodyText"/>
      </w:pPr>
      <w:r>
        <w:t xml:space="preserve">My journey embodies the very spirit of Vietnam Ho Chi Minh City: a vibrant fusion of tradition and innovation. As a designer rooted in this city's energy—where street food vendors use QR codes and silk artisans digitize patterns—I see UX UI Designer not as a profession, but as an act of cultural empathy. This scholarship would enable me to transform my localized insights into globally applicable frameworks, ensuring that Vietnam Ho Chi Minh City doesn't just adopt design trends, but shapes them through our unique perspective. I am ready to bring the same dedication that fuels our city's growth—where 70% of Vietnamese startups originate—to every project I undertake.</w:t>
      </w:r>
    </w:p>
    <w:p>
      <w:pPr>
        <w:pStyle w:val="BodyText"/>
      </w:pPr>
      <w:r>
        <w:t xml:space="preserve">Thank you for considering my application. I would be honored to represent Vietnam Ho Chi Minh City as a scholarship recipient, contributing to both your institution's legacy of design excellence and the burgeoning creative economy in Southeast Asia. I am available for an interview at your convenience and have attached all required documentation including my portfolio, academic transcripts, and letters of recommendation from industry mentors in HCMC.</w:t>
      </w:r>
    </w:p>
    <w:p>
      <w:pPr>
        <w:pStyle w:val="BodyText"/>
      </w:pPr>
      <w:r>
        <w:t xml:space="preserve">Sincerely,</w:t>
      </w:r>
      <w:r>
        <w:br/>
      </w:r>
      <w:r>
        <w:br/>
      </w:r>
      <w:r>
        <w:rPr>
          <w:bCs/>
          <w:b/>
        </w:rPr>
        <w:t xml:space="preserve">Nguyen Thi Mai</w:t>
      </w:r>
      <w:r>
        <w:br/>
      </w:r>
      <w:r>
        <w:t xml:space="preserve">UX/UI Designer &amp; Community Advocate</w:t>
      </w:r>
      <w:r>
        <w:br/>
      </w:r>
      <w:r>
        <w:t xml:space="preserve">Ho Chi Minh City, Vietnam</w:t>
      </w:r>
      <w:r>
        <w:br/>
      </w:r>
      <w:r>
        <w:t xml:space="preserve">Email: mai.nguyen.design@outlook.com | Portfolio: www.mai-design.vn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dc:title>
  <dc:creator/>
  <dc:language>en</dc:language>
  <cp:keywords/>
  <dcterms:created xsi:type="dcterms:W3CDTF">2025-12-11T08:41:35Z</dcterms:created>
  <dcterms:modified xsi:type="dcterms:W3CDTF">2025-12-11T08:41:35Z</dcterms:modified>
</cp:coreProperties>
</file>

<file path=docProps/custom.xml><?xml version="1.0" encoding="utf-8"?>
<Properties xmlns="http://schemas.openxmlformats.org/officeDocument/2006/custom-properties" xmlns:vt="http://schemas.openxmlformats.org/officeDocument/2006/docPropsVTypes"/>
</file>