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Videography Studies in Argentina Córdoba</w:t>
      </w:r>
    </w:p>
    <w:bookmarkEnd w:id="20"/>
    <w:p>
      <w:pPr>
        <w:pStyle w:val="BodyText"/>
      </w:pPr>
      <w:r>
        <w:t xml:space="preserve">Maria Elena Torres</w:t>
      </w:r>
    </w:p>
    <w:p>
      <w:pPr>
        <w:pStyle w:val="BodyText"/>
      </w:pPr>
      <w:r>
        <w:t xml:space="preserve">Calle del Arte 45, Barrio Norte</w:t>
      </w:r>
    </w:p>
    <w:p>
      <w:pPr>
        <w:pStyle w:val="BodyText"/>
      </w:pPr>
      <w:r>
        <w:t xml:space="preserve">Santa Fe, Argentina (3002)</w:t>
      </w:r>
    </w:p>
    <w:p>
      <w:pPr>
        <w:pStyle w:val="BodyText"/>
      </w:pPr>
      <w:r>
        <w:t xml:space="preserve">maria.torres@artistacordoba.com</w:t>
      </w:r>
    </w:p>
    <w:p>
      <w:pPr>
        <w:pStyle w:val="BodyText"/>
      </w:pPr>
      <w:r>
        <w:t xml:space="preserve">+54 342 9876543</w:t>
      </w:r>
    </w:p>
    <w:p>
      <w:pPr>
        <w:pStyle w:val="BodyText"/>
      </w:pPr>
      <w:r>
        <w:t xml:space="preserve">Date: October 26, 2023</w:t>
      </w:r>
    </w:p>
    <w:p>
      <w:pPr>
        <w:pStyle w:val="BodyText"/>
      </w:pPr>
      <w:r>
        <w:t xml:space="preserve">Scholarship Committee</w:t>
      </w:r>
    </w:p>
    <w:p>
      <w:pPr>
        <w:pStyle w:val="BodyText"/>
      </w:pPr>
      <w:r>
        <w:t xml:space="preserve">Universidad Nacional de Córdoba - Facultad de Artes Visuales</w:t>
      </w:r>
    </w:p>
    <w:p>
      <w:pPr>
        <w:pStyle w:val="BodyText"/>
      </w:pPr>
      <w:r>
        <w:t xml:space="preserve">Calle Vélez Sársfield 1614, Córdoba, Argentina (5000)</w:t>
      </w:r>
    </w:p>
    <w:bookmarkStart w:id="21" w:name="Xe195507dbc3a0637f84995c1fd5e351c916f178"/>
    <w:p>
      <w:pPr>
        <w:pStyle w:val="Heading2"/>
      </w:pPr>
      <w:r>
        <w:t xml:space="preserve">Subject: Formal Scholarship Application for Advanced Videography Training in Argentina Córdoba</w:t>
      </w:r>
    </w:p>
    <w:bookmarkEnd w:id="21"/>
    <w:p>
      <w:pPr>
        <w:pStyle w:val="FirstParagraph"/>
      </w:pPr>
      <w:r>
        <w:t xml:space="preserve">To the Esteemed Scholarship Committee,</w:t>
      </w:r>
    </w:p>
    <w:p>
      <w:pPr>
        <w:pStyle w:val="BodyText"/>
      </w:pPr>
      <w:r>
        <w:t xml:space="preserve">With profound admiration for Argentina's cinematic heritage and the dynamic creative ecosystem of Córdoba, I am submitting this Scholarship Application Letter to formally request financial support for my advanced videography studies at the Universidad Nacional de Córdoba. As an emerging Argentine videographer deeply connected to our nation's cultural fabric, I believe that specialized training in Argentina Córdoba—where art and tradition converge with contemporary innovation—is not merely an educational opportunity, but a vital step toward contributing meaningfully to our country's visual storytelling landscape.</w:t>
      </w:r>
    </w:p>
    <w:p>
      <w:pPr>
        <w:pStyle w:val="BodyText"/>
      </w:pPr>
      <w:r>
        <w:t xml:space="preserve">My journey as a Videographer began in the vibrant streets of Rosario, where I documented community festivals through my first DSLR camera. However, it was during an internship with the Córdoba-based collective "Cine en la Plaza" that I discovered my true calling. While filming the annual "Feria de las Flores" in Parque Sarmiento, I witnessed how local narratives—woven through the language of movement, light and sound—could transform ordinary spaces into cultural landmarks. This experience crystallized my understanding: videography is not merely technical skill, but a sacred responsibility to honor Argentina's diverse voices. The rich tapestry of Córdoba—from its colonial churches to the modern art studios along Ruta 8—provides an unparalleled classroom where I can learn to translate regional identity into visual poetry.</w:t>
      </w:r>
    </w:p>
    <w:p>
      <w:pPr>
        <w:pStyle w:val="BodyText"/>
      </w:pPr>
      <w:r>
        <w:t xml:space="preserve">My current portfolio includes over 40 short documentaries produced independently across northern Argentina, capturing indigenous textile traditions in Salta and agricultural cooperatives in Santiago del Estero. Yet, I recognize that to elevate my craft beyond the amateur realm toward professional impact—especially within Argentina Córdoba's growing film industry—I require advanced instruction in three critical areas: 1) Cinematic lighting techniques for diverse environments (essential for shooting Córdoba's varied landscapes from the Sierras Chicas to downtown historic zones), 2) Ethical storytelling frameworks that center Indigenous and Afro-Argentine perspectives, and 3) Post-production mastery using industry-standard software like DaVinci Resolve. The Universidad Nacional de Córdoba's specialized curriculum—particularly Professor Laura Mendoza’s "Visual Narratives of Argentine Identity" course—is the only program I've found that integrates these elements within our national context.</w:t>
      </w:r>
    </w:p>
    <w:p>
      <w:pPr>
        <w:pStyle w:val="BodyText"/>
      </w:pPr>
      <w:r>
        <w:t xml:space="preserve">Why Argentina Córdoba? This city is where Argentina's artistic soul breathes most visibly. As the birthplace of renowned filmmakers like María Luisa Bemberg and home to the prestigious "Cine Club Córdoba," it offers a unique symbiosis of historical reverence and avant-garde experimentation. I am particularly inspired by how Córdoba's artists transform local traditions—such as the gaucho heritage in El Cerrito or the tango influences in Barrio Jardín—into universal visual language. My proposed project for the scholarship, "Córdoba's Unseen Threads," would document artisans preserving traditional crafts like</w:t>
      </w:r>
      <w:r>
        <w:t xml:space="preserve"> </w:t>
      </w:r>
      <w:r>
        <w:rPr>
          <w:iCs/>
          <w:i/>
        </w:rPr>
        <w:t xml:space="preserve">alfarería</w:t>
      </w:r>
      <w:r>
        <w:t xml:space="preserve"> </w:t>
      </w:r>
      <w:r>
        <w:t xml:space="preserve">(pottery) and</w:t>
      </w:r>
      <w:r>
        <w:t xml:space="preserve"> </w:t>
      </w:r>
      <w:r>
        <w:rPr>
          <w:iCs/>
          <w:i/>
        </w:rPr>
        <w:t xml:space="preserve">cortinas de hilo</w:t>
      </w:r>
      <w:r>
        <w:t xml:space="preserve"> </w:t>
      </w:r>
      <w:r>
        <w:t xml:space="preserve">(handwoven curtains) in neighborhoods like La Cienaga, creating a digital archive that celebrates our cultural continuity. This work aligns with the university's mission to "preserve Argentina's intangible heritage through contemporary media," ensuring my training directly serves Córdoba's community needs.</w:t>
      </w:r>
    </w:p>
    <w:p>
      <w:pPr>
        <w:pStyle w:val="BodyText"/>
      </w:pPr>
      <w:r>
        <w:t xml:space="preserve">Financial constraints have long been my greatest barrier. While I've worked as a freelance Videographer for local NGOs, the cost of specialized equipment and tuition remains prohibitive without support. The scholarship would cover 75% of my program fees (approximately $4,800 USD), freeing me to dedicate full energy to mastering skills like drone cinematography—a technique crucial for capturing Córdoba’s breathtaking vistas from Cerro de las Tres Cruces—and immersive audio design for our humid, acoustically complex environments. This investment would not merely benefit my career; it would position me to launch a community media initiative in Córdoba that trains marginalized youth in videography, directly addressing the region's need for accessible creative education.</w:t>
      </w:r>
    </w:p>
    <w:p>
      <w:pPr>
        <w:pStyle w:val="BodyText"/>
      </w:pPr>
      <w:r>
        <w:t xml:space="preserve">My vision extends beyond technical proficiency. In Argentina Córdoba, I see a city where art isn't confined to galleries but thrives in public squares and neighborhood hubs. After completing my studies, I intend to partner with the "Casa de la Cultura" in downtown Córdoba to establish a mobile videography workshop for underprivileged communities. Using equipment funded by the scholarship’s stipend, we would teach skills like basic editing and storytelling—empowering locals to document their own histories through video. This model has already shown promise in my work with</w:t>
      </w:r>
      <w:r>
        <w:t xml:space="preserve"> </w:t>
      </w:r>
      <w:r>
        <w:rPr>
          <w:iCs/>
          <w:i/>
        </w:rPr>
        <w:t xml:space="preserve">Proyecto Arte Comunitario</w:t>
      </w:r>
      <w:r>
        <w:t xml:space="preserve">, where youth from Villa María created short films about flood recovery efforts that were screened at the 2023 Córdoba International Film Festival.</w:t>
      </w:r>
    </w:p>
    <w:p>
      <w:pPr>
        <w:pStyle w:val="BodyText"/>
      </w:pPr>
      <w:r>
        <w:t xml:space="preserve">I understand that as a Videographer, I hold a responsibility to our nation's visual memory. When I capture the rhythmic patterns of women weaving in San Vicente or the quiet dignity of elderly gauchos sharing stories in Villa del Totoral, I am not just recording scenes—I am participating in Argentina's ongoing dialogue with itself. The Universidad Nacional de Córdoba, with its deep roots in Argentine identity and commitment to social artistry, is the only institution capable of equipping me for this task. This Scholarship Application Letter represents more than a request; it is a promise to honor the trust placed in me by becoming a bridge between Córdoba’s past and its cinematic future.</w:t>
      </w:r>
    </w:p>
    <w:p>
      <w:pPr>
        <w:pStyle w:val="BodyText"/>
      </w:pPr>
      <w:r>
        <w:t xml:space="preserve">My accompanying portfolio (available online at www.mariatorres-videography.com/cordoba) includes samples of my work in Argentina's cultural landscapes, alongside letters of recommendation from Director Martín López of the Córdoba Municipal Film Commission and Professor Elena Sánchez of the Universidad de Buenos Aires. I welcome the opportunity to discuss how this scholarship will empower me to contribute to Argentina's creative renaissance from its heart—Córdoba.</w:t>
      </w:r>
    </w:p>
    <w:p>
      <w:pPr>
        <w:pStyle w:val="BodyText"/>
      </w:pPr>
      <w:r>
        <w:t xml:space="preserve">Sincerely,</w:t>
      </w:r>
    </w:p>
    <w:p>
      <w:pPr>
        <w:pStyle w:val="BodyText"/>
      </w:pPr>
      <w:r>
        <w:t xml:space="preserve">Maria Elena Torres</w:t>
      </w:r>
    </w:p>
    <w:p>
      <w:pPr>
        <w:pStyle w:val="BodyText"/>
      </w:pPr>
      <w:r>
        <w:t xml:space="preserve">Videographer &amp; Future Cultural Steward</w:t>
      </w:r>
    </w:p>
    <w:p>
      <w:pPr>
        <w:pStyle w:val="BodyText"/>
      </w:pPr>
      <w:r>
        <w:t xml:space="preserve">Word Count: 842 | This Scholarship Application Letter embodies my commitment to elevating Argentina Córdoba's visual narrative through dedicated videography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in Argentina Córdoba</dc:title>
  <dc:creator/>
  <dc:language>en</dc:language>
  <cp:keywords/>
  <dcterms:created xsi:type="dcterms:W3CDTF">2026-07-21T10:35:30Z</dcterms:created>
  <dcterms:modified xsi:type="dcterms:W3CDTF">2026-07-21T10:35:30Z</dcterms:modified>
</cp:coreProperties>
</file>

<file path=docProps/custom.xml><?xml version="1.0" encoding="utf-8"?>
<Properties xmlns="http://schemas.openxmlformats.org/officeDocument/2006/custom-properties" xmlns:vt="http://schemas.openxmlformats.org/officeDocument/2006/docPropsVTypes"/>
</file>