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Egypt</w:t>
      </w:r>
      <w:r>
        <w:t xml:space="preserve"> </w:t>
      </w:r>
      <w:r>
        <w:t xml:space="preserve">Cairo</w:t>
      </w:r>
    </w:p>
    <w:bookmarkStart w:id="20" w:name="X1e9ffdad731c95120584df8d4c69e37b3895bdb"/>
    <w:p>
      <w:pPr>
        <w:pStyle w:val="Heading1"/>
      </w:pPr>
      <w:r>
        <w:t xml:space="preserve">Scholarship Application Letter: Advancing Cinematic Excellence in Egypt Cairo</w:t>
      </w:r>
    </w:p>
    <w:p>
      <w:pPr>
        <w:pStyle w:val="FirstParagraph"/>
      </w:pPr>
      <w:r>
        <w:t xml:space="preserve">Dear Scholarship Selection Committee,</w:t>
      </w:r>
    </w:p>
    <w:p>
      <w:pPr>
        <w:pStyle w:val="BodyText"/>
      </w:pPr>
      <w:r>
        <w:t xml:space="preserve">It is with profound enthusiasm and unwavering commitment to visual storytelling that I submit this Scholarship Application Letter for the prestigious Videography Development Program at the Cairo Media Institute. As a dedicated aspiring Videographer deeply rooted in the cultural tapestry of Egypt, I seek this transformative opportunity to elevate my craft within the dynamic creative ecosystem of Cairo—a city where ancient heritage meets cutting-edge digital innovation. This application outlines not only my qualifications and vision but also how this scholarship will empower me to contribute meaningfully to Egypt’s burgeoning media landscape.</w:t>
      </w:r>
    </w:p>
    <w:p>
      <w:pPr>
        <w:pStyle w:val="BodyText"/>
      </w:pPr>
      <w:r>
        <w:t xml:space="preserve">Growing up in Cairo’s bustling heart, I witnessed firsthand how video narratives shape community identity. My earliest memories involve filming family celebrations in Khan el-Khalili, capturing the vibrant chaos of Ramadan nights at Al-Azhar Park, and documenting street musicians along the Nile Corniche. These experiences ignited a passion for visual storytelling that transcends mere technical skill—it is about preserving Egypt’s soul through the lens. Today, as I pursue advanced training in cinematography and digital post-production at Cairo University’s School of Mass Communication, I recognize that true mastery requires access to industry-standard equipment, mentorship from visionaries like Mohamed Diab (director of "Arafa"), and immersive exposure to Cairo’s unique storytelling opportunities.</w:t>
      </w:r>
    </w:p>
    <w:p>
      <w:pPr>
        <w:pStyle w:val="BodyText"/>
      </w:pPr>
      <w:r>
        <w:t xml:space="preserve">My journey as a Videographer has been defined by both grassroots initiative and technical rigor. I currently operate as a freelance videographer for local NGOs across Egypt Cairo, producing documentaries that highlight social change—most notably for the "Nile Hope Initiative," where I captured the rehabilitation of women artisans in Old Cairo using drone cinematography to showcase textile traditions against the backdrop of historic mosques. This project required navigating complex permits, mastering low-light shooting in narrow alleyways, and editing with DaVinci Resolve to create emotionally resonant narratives. My portfolio includes a short film "Whispers of Gayer Anderson" documenting hidden museum stories, which screened at the Cairo International Film Festival’s student section—a testament to my ability to blend technical precision with cultural sensitivity.</w:t>
      </w:r>
    </w:p>
    <w:p>
      <w:pPr>
        <w:pStyle w:val="BodyText"/>
      </w:pPr>
      <w:r>
        <w:t xml:space="preserve">However, advancing beyond freelance work demands specialized training I cannot afford independently. The cost of professional-grade equipment (such as Sony FX6 cameras and drone licenses), enrollment in advanced courses on virtual production at the Egyptian Film Academy, and travel for immersive projects across Egypt’s archaeological sites represents a significant financial barrier. My family’s modest income—a common reality for many aspiring creatives in Egypt Cairo—prevents me from investing $3,500 USD in this critical next phase of development. This scholarship would directly fund my participation in the Media Innovation Lab (MIL) program, which offers unparalleled access to: 1) hands-on training with AR/VR tools for historical site storytelling, 2) mentorship from industry leaders at MBC’s Cairo studios, and 3) a curated fieldwork stipend to document cultural heritage sites like Saqqara and the Coptic Museum.</w:t>
      </w:r>
    </w:p>
    <w:p>
      <w:pPr>
        <w:pStyle w:val="BodyText"/>
      </w:pPr>
      <w:r>
        <w:t xml:space="preserve">What distinguishes my approach is my commitment to using videography as a bridge for Egypt’s global engagement. In an era where digital content dominates international discourse, I aim to create compelling visual narratives that showcase Egypt beyond stereotypes—highlighting innovations in renewable energy projects along the Suez Canal or the revival of traditional music at Cairo’s historic opera house. For instance, I propose a documentary series titled "Threads of Tomorrow" focusing on youth-led tech startups in Cairo’s Smart Village, merging cinematic techniques with data visualization to appeal to both Egyptian audiences and international investors. This project aligns perfectly with Egypt’s Vision 2030 goals for creative economy growth, and the MIL program would provide the technical foundation to execute it professionally.</w:t>
      </w:r>
    </w:p>
    <w:p>
      <w:pPr>
        <w:pStyle w:val="BodyText"/>
      </w:pPr>
      <w:r>
        <w:t xml:space="preserve">The significance of this Scholarship Application Letter extends beyond personal ambition—it reflects my responsibility as a future steward of Egyptian visual culture. As a Videographer deeply familiar with Cairo’s rhythms, I understand how vital it is to document our evolving society: from the digital revolution transforming heritage sites like the Giza Plateau to youth movements reshaping urban storytelling. My goal is not merely to capture images but to build narratives that empower marginalized communities through accessible media. The scholarship would enable me to develop a mentorship model where I train five young Egyptians from underserved neighborhoods in documentary techniques, using equipment provided by the program, thereby multiplying its impact across Cairo’s creative landscape.</w:t>
      </w:r>
    </w:p>
    <w:p>
      <w:pPr>
        <w:pStyle w:val="BodyText"/>
      </w:pPr>
      <w:r>
        <w:t xml:space="preserve">Moreover, Egypt Cairo offers an unparalleled environment for this growth. The city’s convergence of ancient history and digital innovation creates a living laboratory for videographers—where drone footage of the Pyramids can be juxtaposed with 3D scans of Pharaonic artifacts, or where social media trends like "TikTok Tourism" can be leveraged to promote cultural preservation. I am particularly eager to collaborate with institutions like the Egyptian Film Council and Al Jazeera’s Cairo bureau during my training, ensuring my work remains relevant to contemporary Egyptian media consumption while maintaining artistic integrity.</w:t>
      </w:r>
    </w:p>
    <w:p>
      <w:pPr>
        <w:pStyle w:val="BodyText"/>
      </w:pPr>
      <w:r>
        <w:t xml:space="preserve">My academic record reflects this dedication: 3.8/4.0 GPA in digital media studies, recognition as "Student Innovator of the Year" (2023) for an award-winning short film on refugee integration, and ongoing work with the Ministry of Culture to digitize oral histories from Upper Egypt villages. Yet technical skills alone cannot elevate a Videographer; it requires understanding context. In Cairo, where every frame tells a story—whether it’s the call to prayer echoing over modern skyscrapers or street vendors selling falafel in Tahrir Square—I’ve learned that authentic visual journalism emerges from empathy, not just equipment.</w:t>
      </w:r>
    </w:p>
    <w:p>
      <w:pPr>
        <w:pStyle w:val="BodyText"/>
      </w:pPr>
      <w:r>
        <w:t xml:space="preserve">Upon completing this program, I will return to Egypt Cairo with advanced skills in 4K drone cinematography, immersive storytelling techniques, and a portfolio ready for international platforms. I envision establishing "Cairo Lens Collective," a cooperative studio providing affordable videography services to grassroots NGOs while training the next generation of Egyptian Videographers. This scholarship is not an expense but an investment in Egypt’s creative economy—ensuring our stories are told by those who live them, with the tools to make them resonate globally.</w:t>
      </w:r>
    </w:p>
    <w:p>
      <w:pPr>
        <w:pStyle w:val="BodyText"/>
      </w:pPr>
      <w:r>
        <w:t xml:space="preserve">Thank you for considering my application. I am eager to discuss how my vision aligns with the mission of this Scholarship Program and contribute meaningfully to Egypt Cairo’s legacy as a beacon of cinematic innovation. My commitment to excellence is matched only by my gratitude for the opportunity to serve our community through the art of visual storytelling.</w:t>
      </w:r>
    </w:p>
    <w:p>
      <w:pPr>
        <w:pStyle w:val="BodyText"/>
      </w:pPr>
      <w:r>
        <w:t xml:space="preserve">Sincerely,</w:t>
      </w:r>
    </w:p>
    <w:p>
      <w:pPr>
        <w:pStyle w:val="BodyText"/>
      </w:pPr>
      <w:r>
        <w:t xml:space="preserve">Amira Hassan</w:t>
      </w:r>
    </w:p>
    <w:p>
      <w:pPr>
        <w:pStyle w:val="BodyText"/>
      </w:pPr>
      <w:r>
        <w:t xml:space="preserve">Cairo, Egypt</w:t>
      </w:r>
    </w:p>
    <w:p>
      <w:pPr>
        <w:pStyle w:val="BodyText"/>
      </w:pPr>
      <w:r>
        <w:t xml:space="preserve">Email: amirahassan.cairo@gmail.com | Portfolio: www.amiravideo-egypt.com</w:t>
      </w:r>
    </w:p>
    <w:p>
      <w:r>
        <w:pict>
          <v:rect style="width:0;height:1.5pt" o:hralign="center" o:hrstd="t" o:hr="t"/>
        </w:pict>
      </w:r>
    </w:p>
    <w:p>
      <w:pPr>
        <w:pStyle w:val="FirstParagraph"/>
      </w:pPr>
      <w:r>
        <w:t xml:space="preserve">This Scholarship Application Letter is specifically crafted for Videographer development programs in Egypt Cairo, emphasizing local cultural context and professional growth opportunities within the city's creative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Egypt Cairo</dc:title>
  <dc:creator/>
  <dc:language>en</dc:language>
  <cp:keywords/>
  <dcterms:created xsi:type="dcterms:W3CDTF">2026-07-21T16:19:00Z</dcterms:created>
  <dcterms:modified xsi:type="dcterms:W3CDTF">2026-07-21T16:19:00Z</dcterms:modified>
</cp:coreProperties>
</file>

<file path=docProps/custom.xml><?xml version="1.0" encoding="utf-8"?>
<Properties xmlns="http://schemas.openxmlformats.org/officeDocument/2006/custom-properties" xmlns:vt="http://schemas.openxmlformats.org/officeDocument/2006/docPropsVTypes"/>
</file>