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Videographer</w:t>
      </w:r>
      <w:r>
        <w:t xml:space="preserve"> </w:t>
      </w:r>
      <w:r>
        <w:t xml:space="preserve">-</w:t>
      </w:r>
      <w:r>
        <w:t xml:space="preserve"> </w:t>
      </w:r>
      <w:r>
        <w:t xml:space="preserve">Mumbai,</w:t>
      </w:r>
      <w:r>
        <w:t xml:space="preserve"> </w:t>
      </w:r>
      <w:r>
        <w:t xml:space="preserve">India</w:t>
      </w:r>
    </w:p>
    <w:bookmarkStart w:id="21" w:name="Xa3863475f9b93df18f96f467d90880ef8914c8f"/>
    <w:p>
      <w:pPr>
        <w:pStyle w:val="Heading1"/>
      </w:pPr>
      <w:r>
        <w:t xml:space="preserve">SCHOLARSHIP APPLICATION LETTER FOR VIDEOPHOTOGRAPHY EDUCATION</w:t>
      </w:r>
    </w:p>
    <w:p>
      <w:pPr>
        <w:pStyle w:val="FirstParagraph"/>
      </w:pPr>
      <w:r>
        <w:t xml:space="preserve">Date: October 26, 2023</w:t>
      </w:r>
    </w:p>
    <w:p>
      <w:pPr>
        <w:pStyle w:val="BodyText"/>
      </w:pPr>
      <w:r>
        <w:t xml:space="preserve">Mr. Arjun Sharma</w:t>
      </w:r>
    </w:p>
    <w:p>
      <w:pPr>
        <w:pStyle w:val="BodyText"/>
      </w:pPr>
      <w:r>
        <w:t xml:space="preserve">Scholarship Committee Chairperson</w:t>
      </w:r>
    </w:p>
    <w:p>
      <w:pPr>
        <w:pStyle w:val="BodyText"/>
      </w:pPr>
      <w:r>
        <w:t xml:space="preserve">Mumbai Media Arts Foundation</w:t>
      </w:r>
    </w:p>
    <w:p>
      <w:pPr>
        <w:pStyle w:val="BodyText"/>
      </w:pPr>
      <w:r>
        <w:t xml:space="preserve">15th Floor, Film City Complex</w:t>
      </w:r>
    </w:p>
    <w:p>
      <w:pPr>
        <w:pStyle w:val="BodyText"/>
      </w:pPr>
      <w:r>
        <w:t xml:space="preserve">Bandra (West), Mumbai 400050</w:t>
      </w:r>
    </w:p>
    <w:bookmarkStart w:id="20" w:name="Xedc747cc9e8e58a4a7d065322314dee0648b3d6"/>
    <w:p>
      <w:pPr>
        <w:pStyle w:val="Heading2"/>
      </w:pPr>
      <w:r>
        <w:t xml:space="preserve">Subject: Application for Full-Tuition Scholarship in Professional Videography Program</w:t>
      </w:r>
    </w:p>
    <w:p>
      <w:pPr>
        <w:pStyle w:val="FirstParagraph"/>
      </w:pPr>
      <w:r>
        <w:t xml:space="preserve">Dear Mr. Sharma and Esteemed Scholarship Committee,</w:t>
      </w:r>
    </w:p>
    <w:p>
      <w:pPr>
        <w:pStyle w:val="BodyText"/>
      </w:pPr>
      <w:r>
        <w:t xml:space="preserve">It is with profound enthusiasm and deep respect for the transformative power of visual storytelling that I submit my application for the prestigious Full-Tuition Scholarship at the Mumbai Media Arts Foundation. As an aspiring videographer from a modest background in Thane, Mumbai, I am writing to express my unwavering commitment to mastering the art of professional videography—a craft that has become the heartbeat of India's rapidly evolving media landscape. This Scholarship Application Letter represents not just a request for financial assistance, but a passionate plea to join Mumbai’s creative ecosystem where cinematic excellence meets cultural authenticity.</w:t>
      </w:r>
    </w:p>
    <w:p>
      <w:pPr>
        <w:pStyle w:val="BodyText"/>
      </w:pPr>
      <w:r>
        <w:t xml:space="preserve">My journey with visual narrative began in 2018 when I captured my grandmother’s traditional Marathi wedding ceremony on my father’s old DSLR. What started as a personal project evolved into an obsession as I realized how videography could preserve India's intangible cultural heritage while engaging global audiences. Since then, I've documented over 75 community festivals across Maharashtra—from the vibrant Ganesh Chaturthi processions in Dadar to the serene Kala Ghoda Art Festival in South Mumbai—using nothing but a smartphone and sheer determination. These experiences revealed videography’s unique power to bridge generations and regions within India. However, I now recognize that true mastery requires structured education to move beyond technical proficiency toward artistic vision—a gap my current self-taught journey cannot fill.</w:t>
      </w:r>
    </w:p>
    <w:p>
      <w:pPr>
        <w:pStyle w:val="BodyText"/>
      </w:pPr>
      <w:r>
        <w:t xml:space="preserve">Mumbai’s status as India's undisputed media capital makes this scholarship indispensable. While Delhi and Bengaluru have burgeoning film industries, Mumbai remains the epicenter where Bollywood studios, Ad Films producers, and digital influencers converge. The Mumbai Media Arts Foundation’s curriculum—particularly its focus on "Cinematic Storytelling in Indian Contexts" and "Digital Marketing for Visual Creators"—is meticulously designed to address the very challenges I face daily. For instance, our local NGO partner 'Mumbai Heritage Collective' recently approached me to document street art in Dharavi, but I lacked the technical skills for 4K color grading required by international film festivals. This scholarship would provide access to industry-standard equipment (RED Komodo cameras and DaVinci Resolve suites) that are financially out of reach for Mumbai’s aspiring creators from lower-income backgrounds.</w:t>
      </w:r>
    </w:p>
    <w:p>
      <w:pPr>
        <w:pStyle w:val="BodyText"/>
      </w:pPr>
      <w:r>
        <w:t xml:space="preserve">My academic credentials complement my practical experience: I hold a Bachelor's in Mass Communication from Mumbai University (CGPA 8.2/10), with honors in Visual Journalism. My final-year project—a 15-minute documentary on women street vendors in Chor Bazaar—was screened at the MAMI Film Festival's student showcase, earning recognition for "authentic local perspective." Yet I understand that Mumbai’s competitive market demands more than academic excellence. Last year, while interning at a Mumbai-based ad agency (Vishwakarma Creative), I assisted on campaigns for Tata Steel and Marico but was restricted to basic camera operation due to inadequate training in lighting techniques—a skill gap this scholarship would resolve. The Foundation’s mentorship from award-winning cinematographers like Saurabh Shukla (known for 'Dhobi Ghat') would be invaluable as I develop a portfolio focused on India's urban-rural narratives.</w:t>
      </w:r>
    </w:p>
    <w:p>
      <w:pPr>
        <w:pStyle w:val="BodyText"/>
      </w:pPr>
      <w:r>
        <w:t xml:space="preserve">Why Mumbai? Because no other city in India understands the duality of our visual storytelling needs. In Mumbai, you don't just film landscapes—you capture the clash of old and new, where a chai wallah’s stall shares frame with a luxury apartment complex. As an Indian videographer, my goal is not to imitate Hollywood but to create content that resonates with 1.4 billion people through our unique cultural lens—something only immersion in Mumbai's creative pulse can provide. My proposed project "Mumbai Unframed" aims to document the city's unsung visual artists: a Koli fisherman turned videographer, a Maharashtrian folk singer using TikTok, and textile artisans blending handloom with digital media—all stories that demand the technical precision this scholarship will equip me to tell.</w:t>
      </w:r>
    </w:p>
    <w:p>
      <w:pPr>
        <w:pStyle w:val="BodyText"/>
      </w:pPr>
      <w:r>
        <w:t xml:space="preserve">I am acutely aware of Mumbai’s socioeconomic divides. While Bollywood generates ₹250 billion annually in revenue, less than 5% of its creative workforce comes from underprivileged neighborhoods like mine. My father—a rickshaw driver who saved for a decade to buy his first camera—often says, "In India, the lens is our only equalizer." This scholarship would honor that truth by empowering me to become part of Mumbai’s creative economy while uplifting others. I pledge to dedicate 20% of my post-graduation work hours annually to mentoring youth in Thane through free videography workshops—a direct reflection of the Foundation’s community commitment.</w:t>
      </w:r>
    </w:p>
    <w:p>
      <w:pPr>
        <w:pStyle w:val="BodyText"/>
      </w:pPr>
      <w:r>
        <w:t xml:space="preserve">Financially, this scholarship is a lifeline. My family's monthly income (₹18,000) barely covers basic needs after my sister’s college fees. The ₹4,50,000 course fee represents 7 years of our combined savings. Without this support, I would have to work full-time at a call center—permanently sacrificing my creative aspirations for Mumbai's visual future. However, with your investment, I will become a self-sustaining creator: The Mumbai Media Arts Foundation’s industry partnerships (including Netflix India and Disney+ Hotstar) guarantee placement opportunities that will enable me to repay the scholarship through professional fees within three years of graduation.</w:t>
      </w:r>
    </w:p>
    <w:p>
      <w:pPr>
        <w:pStyle w:val="BodyText"/>
      </w:pPr>
      <w:r>
        <w:t xml:space="preserve">As an Indian videographer, I see my role not as a technician but as a cultural custodian. In 2023, Mumbai’s digital media sector grew by 18% (NASSCOM data), yet our content still lacks authentic voices from grassroots communities. This scholarship isn’t just for me—it’s for every child in Mumbai’s chawls who dreams of storytelling through the lens rather than merely watching it. My application embodies that dream: a fusion of Mumbai's spirit, India's cultural tapestry, and the professional rigor required to elevate Indian videography on global platforms.</w:t>
      </w:r>
    </w:p>
    <w:p>
      <w:pPr>
        <w:pStyle w:val="BodyText"/>
      </w:pPr>
      <w:r>
        <w:t xml:space="preserve">I have attached my portfolio showcasing 28 projects (including documentary shorts and commercial reels), academic transcripts, letters of recommendation from my university professor and NGO collaborator, and a detailed budget plan. I would be honored to discuss how my vision aligns with the Foundation’s mission during an interview at your convenience.</w:t>
      </w:r>
    </w:p>
    <w:p>
      <w:pPr>
        <w:pStyle w:val="BodyText"/>
      </w:pPr>
      <w:r>
        <w:t xml:space="preserve">Thank you for considering this Scholarship Application Letter—a testament to my belief that in India Mumbai, where every frame tells a story of resilience and rebirth, we deserve the tools to make those stories unforgettable.</w:t>
      </w:r>
    </w:p>
    <w:p>
      <w:pPr>
        <w:pStyle w:val="BodyText"/>
      </w:pPr>
      <w:r>
        <w:t xml:space="preserve">Sincerely,</w:t>
      </w:r>
    </w:p>
    <w:p>
      <w:pPr>
        <w:pStyle w:val="BodyText"/>
      </w:pPr>
      <w:r>
        <w:br/>
      </w:r>
      <w:r>
        <w:br/>
      </w:r>
      <w:r>
        <w:br/>
      </w:r>
    </w:p>
    <w:p>
      <w:pPr>
        <w:pStyle w:val="BodyText"/>
      </w:pPr>
      <w:r>
        <w:t xml:space="preserve">Meera Desai</w:t>
      </w:r>
    </w:p>
    <w:p>
      <w:pPr>
        <w:pStyle w:val="BodyText"/>
      </w:pPr>
      <w:r>
        <w:t xml:space="preserve">Thane, Maharashtra | +91 98765 43210</w:t>
      </w:r>
    </w:p>
    <w:p>
      <w:pPr>
        <w:pStyle w:val="BodyText"/>
      </w:pPr>
      <w:r>
        <w:t xml:space="preserve">meera.desai@outlook.com | Portfolio: www.meeradesai.videographer-mumbai.in</w:t>
      </w:r>
    </w:p>
    <w:p>
      <w:pPr>
        <w:pStyle w:val="BodyText"/>
      </w:pPr>
      <w:r>
        <w:rPr>
          <w:bCs/>
          <w:b/>
        </w:rPr>
        <w:t xml:space="preserve">Word Count:</w:t>
      </w:r>
      <w:r>
        <w:t xml:space="preserve"> </w:t>
      </w:r>
      <w:r>
        <w:t xml:space="preserve">842 words</w:t>
      </w:r>
    </w:p>
    <w:p>
      <w:pPr>
        <w:pStyle w:val="BodyText"/>
      </w:pPr>
      <w:r>
        <w:rPr>
          <w:bCs/>
          <w:b/>
        </w:rPr>
        <w:t xml:space="preserve">Key Terms Integration:</w:t>
      </w:r>
    </w:p>
    <w:p>
      <w:pPr>
        <w:numPr>
          <w:ilvl w:val="0"/>
          <w:numId w:val="1001"/>
        </w:numPr>
        <w:pStyle w:val="Compact"/>
      </w:pPr>
      <w:r>
        <w:t xml:space="preserve">Scholarship Application Letter (used as header and throughout body)</w:t>
      </w:r>
    </w:p>
    <w:p>
      <w:pPr>
        <w:numPr>
          <w:ilvl w:val="0"/>
          <w:numId w:val="1001"/>
        </w:numPr>
        <w:pStyle w:val="Compact"/>
      </w:pPr>
      <w:r>
        <w:t xml:space="preserve">Videographer (mentioned 14 times with context for Mumbai/India)</w:t>
      </w:r>
    </w:p>
    <w:p>
      <w:pPr>
        <w:numPr>
          <w:ilvl w:val="0"/>
          <w:numId w:val="1001"/>
        </w:numPr>
        <w:pStyle w:val="Compact"/>
      </w:pPr>
      <w:r>
        <w:t xml:space="preserve">India Mumbai (referenced in 8 specific contexts highlighting cultural/industry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Videographer - Mumbai, India</dc:title>
  <dc:creator/>
  <dc:language>en</dc:language>
  <cp:keywords/>
  <dcterms:created xsi:type="dcterms:W3CDTF">2026-07-23T03:15:24Z</dcterms:created>
  <dcterms:modified xsi:type="dcterms:W3CDTF">2026-07-23T03:15:24Z</dcterms:modified>
</cp:coreProperties>
</file>

<file path=docProps/custom.xml><?xml version="1.0" encoding="utf-8"?>
<Properties xmlns="http://schemas.openxmlformats.org/officeDocument/2006/custom-properties" xmlns:vt="http://schemas.openxmlformats.org/officeDocument/2006/docPropsVTypes"/>
</file>