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Xaf5a80d625479f6cec8bd7b0d98402b1ad62b0a"/>
    <w:p>
      <w:pPr>
        <w:pStyle w:val="Heading1"/>
      </w:pPr>
      <w:r>
        <w:t xml:space="preserve">Scholarship Application Letter: Pursuing Excellence as a Videographer in Mexico City</w:t>
      </w:r>
    </w:p>
    <w:p>
      <w:pPr>
        <w:pStyle w:val="FirstParagraph"/>
      </w:pPr>
      <w:r>
        <w:t xml:space="preserve">Dear Esteemed Scholarship Committee,</w:t>
      </w:r>
    </w:p>
    <w:p>
      <w:pPr>
        <w:pStyle w:val="BodyText"/>
      </w:pPr>
      <w:r>
        <w:t xml:space="preserve">I am writing this Scholarship Application Letter with profound enthusiasm to apply for the prestigious Media Arts Scholarship Program, specifically designed to cultivate emerging talent in the vibrant creative landscape of Mexico Mexico City. As an aspiring Videographer deeply committed to mastering cinematic storytelling within Mexico’s cultural heartbeat, I believe this opportunity represents a pivotal catalyst for my professional evolution and contribution to our nation’s visual narrative.</w:t>
      </w:r>
    </w:p>
    <w:p>
      <w:pPr>
        <w:pStyle w:val="BodyText"/>
      </w:pPr>
      <w:r>
        <w:t xml:space="preserve">My journey toward becoming a professional Videographer began amidst the kaleidoscopic energy of Mexico City, where I first grasped the transformative power of moving images. Growing up in the historic neighborhood of Roma Norte, I was captivated by how street performers, local artisans, and community celebrations—each a living tapestry of Mexican identity—could be captured through a lens. At 16, armed with my first DSLR camera borrowed from my uncle’s photography studio in Condesa, I documented the annual Guelaguetza festival in Oaxaca for a school project. The raw emotion in the dancers’ movements and the intricate costumes became my first masterclass in visual storytelling. That experience crystallized my purpose: to become a Videographer who doesn’t just record moments but elevates Mexico’s soul through cinematic language.</w:t>
      </w:r>
    </w:p>
    <w:p>
      <w:pPr>
        <w:pStyle w:val="BodyText"/>
      </w:pPr>
      <w:r>
        <w:t xml:space="preserve">Since then, I have immersed myself in every facet of videography, from editing documentaries on urban sustainability projects in Coyoacán to filming short films exploring indigenous textile traditions near Teotihuacán. Last year, I collaborated with the non-profit "Cultura en Movimiento" to produce a series on Mexico City’s street art scene, where I captured murals transforming public spaces into dialogues about social justice. The project reached over 250,000 viewers online and earned recognition at the 2023 Cine en la Ciudad festival—proof that compelling visuals can bridge cultural divides. Yet I recognize that to truly serve Mexico City’s evolving media ecosystem, I require advanced training in cinematic lighting techniques, sound design for urban environments, and ethical storytelling frameworks. This scholarship would provide the structured mentorship and equipment access I need to transcend my current capabilities.</w:t>
      </w:r>
    </w:p>
    <w:p>
      <w:pPr>
        <w:pStyle w:val="BodyText"/>
      </w:pPr>
      <w:r>
        <w:t xml:space="preserve">What distinguishes this Scholarship Application Letter from others is my unwavering focus on Mexico Mexico City as both subject and platform. As a city where ancient Aztec plazas coexist with cutting-edge digital studios, Mexico City demands Videographers who understand its duality—its ability to honor tradition while pioneering innovation. My proposed project, "Sonic Visions: Soundscapes of the Capital," will document how sounds—from the clatter of trams in Centro Histórico to electronic beats in San Rafael—shape urban identity. This work directly addresses a critical gap: while Mexico City is visually celebrated globally, its auditory soul remains underrepresented. As a Videographer, I aim to create immersive media that doesn’t just showcase locations but makes viewers *feel* the rhythm of this metropolis.</w:t>
      </w:r>
    </w:p>
    <w:p>
      <w:pPr>
        <w:pStyle w:val="BodyText"/>
      </w:pPr>
      <w:r>
        <w:t xml:space="preserve">I have meticulously researched the scholarship’s curriculum and aligned my goals with its mission. The program’s focus on "Contextual Storytelling in Urban Environments" perfectly complements my vision. I’ve already identified potential collaborators: film professor Dr. Elena Márquez at UNAM, whose work on documentary ethics inspired me, and the Mexico City Film Commission, which has expressed interest in partnering on community screenings. With the scholarship’s resources—access to Sony FX6 cameras, sound studios at Cine Tonalá, and workshops led by award-winning directors like Alfonso Cuarón’s protégés—I can deliver work that meets international standards while remaining deeply rooted in local authenticity.</w:t>
      </w:r>
    </w:p>
    <w:p>
      <w:pPr>
        <w:pStyle w:val="BodyText"/>
      </w:pPr>
      <w:r>
        <w:t xml:space="preserve">My commitment extends beyond technical skill. I am equally dedicated to ethical representation as a Videographer. In Mexico City, where marginalized communities often remain invisible on screen, I’ve trained myself to center voices through collaborative filmmaking—working with the Xochimilco boat-building cooperative to document their heritage without exploitation. This approach stems from my belief that visual storytelling must empower, not appropriate. The scholarship’s emphasis on cultural sensitivity training will further refine this practice, ensuring every frame honors Mexico’s diversity.</w:t>
      </w:r>
    </w:p>
    <w:p>
      <w:pPr>
        <w:pStyle w:val="BodyText"/>
      </w:pPr>
      <w:r>
        <w:t xml:space="preserve">Financial accessibility is a decisive factor in my pursuit of excellence as a Videographer. Without this scholarship, I would be constrained by the prohibitive cost of industry-grade equipment and specialized training—resources often inaccessible to artists from working-class backgrounds like mine. My parents, both teachers in Tlalpan, sacrificed immensely to support my early camera purchases, but professional-grade gear remains out of reach. This scholarship would not only alleviate that burden but also signal institutional trust in my potential to contribute meaningfully to Mexico City’s creative economy. As the city’s media sector grows by 12% annually (per INEGI 2023), trained Videographers are urgently needed to drive this narrative forward.</w:t>
      </w:r>
    </w:p>
    <w:p>
      <w:pPr>
        <w:pStyle w:val="BodyText"/>
      </w:pPr>
      <w:r>
        <w:t xml:space="preserve">Moreover, I envision using my training to uplift others. Upon completion, I plan to establish a free workshop series in Mexico City’s peripheral neighborhoods—using scholarship-provided equipment—to teach youth how to document their own stories. This aligns with the program’s community impact requirements while addressing the stark disparity in media production opportunities across the city. For instance, I recently trained 15 teenagers from Iztapalapa to shoot short films about local markets; seeing their confidence grow validated my belief that access equals empowerment.</w:t>
      </w:r>
    </w:p>
    <w:p>
      <w:pPr>
        <w:pStyle w:val="BodyText"/>
      </w:pPr>
      <w:r>
        <w:t xml:space="preserve">Finally, Mexico Mexico City is more than a location for me—it’s the living canvas of my ambition. The city’s ability to weave centuries of history into contemporary expression fuels my artistic drive. When I filmed the 2023 Day of the Dead parade through Coyoacán, capturing how families’ altars evolved from simple offerings to digital memorials, I understood: Videographers in Mexico City don’t just record culture—they help it breathe. This scholarship would enable me to deepen that role with technical mastery and ethical rigor.</w:t>
      </w:r>
    </w:p>
    <w:p>
      <w:pPr>
        <w:pStyle w:val="BodyText"/>
      </w:pPr>
      <w:r>
        <w:t xml:space="preserve">I have attached my portfolio featuring projects like "Tlatelolco Revisited," a documentary on the 1971 student massacre told through archival footage and reenactments, and "Mujeres de la Ciudad," highlighting female street vendors in Centro. Each piece embodies my promise to be a Videographer who listens first, then frames.</w:t>
      </w:r>
    </w:p>
    <w:p>
      <w:pPr>
        <w:pStyle w:val="BodyText"/>
      </w:pPr>
      <w:r>
        <w:t xml:space="preserve">Thank you for considering this Scholarship Application Letter. I am eager to discuss how my vision for Mexico City’s visual future aligns with your mission. With the support of this scholarship, I will not only become an exceptional Videographer but also a catalyst for more authentic storytelling in our beloved capital. The camera is my instrument, Mexico City is my muse, and through this opportunity, I can finally make the images worthy of both.</w:t>
      </w:r>
    </w:p>
    <w:p>
      <w:pPr>
        <w:pStyle w:val="BodyText"/>
      </w:pPr>
      <w:r>
        <w:t xml:space="preserve">With deep respect and anticipation,</w:t>
      </w:r>
    </w:p>
    <w:p>
      <w:pPr>
        <w:pStyle w:val="BodyText"/>
      </w:pPr>
      <w:r>
        <w:t xml:space="preserve">[Your Full Name]</w:t>
      </w:r>
    </w:p>
    <w:p>
      <w:pPr>
        <w:pStyle w:val="BodyText"/>
      </w:pPr>
      <w:r>
        <w:t xml:space="preserve">Aspiring Videographer | Mexico City, Mexico</w:t>
      </w:r>
    </w:p>
    <w:p>
      <w:pPr>
        <w:pStyle w:val="BodyText"/>
      </w:pPr>
      <w:r>
        <w:t xml:space="preserve">Email: yourname@example.com | Phone: +52 55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dc:title>
  <dc:creator/>
  <dc:language>en</dc:language>
  <cp:keywords/>
  <dcterms:created xsi:type="dcterms:W3CDTF">2026-07-23T09:47:16Z</dcterms:created>
  <dcterms:modified xsi:type="dcterms:W3CDTF">2026-07-23T09:47:16Z</dcterms:modified>
</cp:coreProperties>
</file>

<file path=docProps/custom.xml><?xml version="1.0" encoding="utf-8"?>
<Properties xmlns="http://schemas.openxmlformats.org/officeDocument/2006/custom-properties" xmlns:vt="http://schemas.openxmlformats.org/officeDocument/2006/docPropsVTypes"/>
</file>