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Cape</w:t>
      </w:r>
      <w:r>
        <w:t xml:space="preserve"> </w:t>
      </w:r>
      <w:r>
        <w:t xml:space="preserve">Town</w:t>
      </w:r>
    </w:p>
    <w:bookmarkStart w:id="21" w:name="X6df73c118214c4eb72e7af2285e0562254974e9"/>
    <w:p>
      <w:pPr>
        <w:pStyle w:val="Heading1"/>
      </w:pPr>
      <w:r>
        <w:t xml:space="preserve">Scholarship Application Letter for Advanced Videography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Cape Town Media Arts Foundation</w:t>
      </w:r>
      <w:r>
        <w:br/>
      </w:r>
      <w:r>
        <w:t xml:space="preserve">251 Buitengracht Street, Cape Town, South Africa</w:t>
      </w:r>
      <w:r>
        <w:br/>
      </w:r>
      <w:r>
        <w:t xml:space="preserve">Western Cape</w:t>
      </w:r>
    </w:p>
    <w:bookmarkStart w:id="20" w:name="Xa192b9c299efcd2b3516350263447f9cee63529"/>
    <w:p>
      <w:pPr>
        <w:pStyle w:val="Heading2"/>
      </w:pPr>
      <w:r>
        <w:t xml:space="preserve">Subject: Application for Scholarship to Advance Videography Career in South Africa Cape Town</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Media Arts Development Grant, with the clear intention of advancing my professional trajectory as a</w:t>
      </w:r>
      <w:r>
        <w:t xml:space="preserve"> </w:t>
      </w:r>
      <w:r>
        <w:rPr>
          <w:bCs/>
          <w:b/>
        </w:rPr>
        <w:t xml:space="preserve">Videographer</w:t>
      </w:r>
      <w:r>
        <w:t xml:space="preserve"> </w:t>
      </w:r>
      <w:r>
        <w:t xml:space="preserve">within the vibrant creative ecosystem of</w:t>
      </w:r>
      <w:r>
        <w:t xml:space="preserve"> </w:t>
      </w:r>
      <w:r>
        <w:rPr>
          <w:bCs/>
          <w:b/>
        </w:rPr>
        <w:t xml:space="preserve">South Africa Cape Town</w:t>
      </w:r>
      <w:r>
        <w:t xml:space="preserve">. As a native Cape Town resident deeply embedded in this city’s cultural fabric, I have dedicated three years to documenting South Africa’s unique visual narratives through short-form storytelling, yet I recognize that formal specialization is essential to elevate my work to a level that serves both local communities and international audiences. This scholarship represents not merely financial assistance, but the critical catalyst needed for me to transform my passion into professional excellence within our nation’s most dynamic filming hub.</w:t>
      </w:r>
    </w:p>
    <w:p>
      <w:pPr>
        <w:pStyle w:val="BodyText"/>
      </w:pPr>
      <w:r>
        <w:t xml:space="preserve">The significance of Cape Town as South Africa's premier destination for visual storytelling cannot be overstated. As the home of major film studios like Cape Town Film Studios and a melting pot of cultures—from the coastal rhythms of Camps Bay to the historical depth of Bo-Kaap and the resilient spirit of Khayelitsha—this city offers an unparalleled classroom for any</w:t>
      </w:r>
      <w:r>
        <w:t xml:space="preserve"> </w:t>
      </w:r>
      <w:r>
        <w:rPr>
          <w:bCs/>
          <w:b/>
        </w:rPr>
        <w:t xml:space="preserve">Videographer</w:t>
      </w:r>
      <w:r>
        <w:t xml:space="preserve">. My current work, including a documentary series on youth entrepreneurship in Langa Township and a promotional film for Cape Town’s Ocean Conservancy, has cemented my understanding of how compelling visual narratives can drive social change. However, to master the technical intricacies of professional cinematography—such as advanced color grading in diverse lighting conditions across South Africa Cape Town’s varied landscapes—I require structured training unavailable through my current community college program. This scholarship would fund enrollment in the Master of Fine Arts (MFA) in Digital Media at the University of Cape Town, a program specifically designed to bridge creative vision with technical mastery within our unique socio-geographic context.</w:t>
      </w:r>
    </w:p>
    <w:p>
      <w:pPr>
        <w:pStyle w:val="BodyText"/>
      </w:pPr>
      <w:r>
        <w:t xml:space="preserve">My commitment to South Africa Cape Town extends beyond professional ambition; it is rooted in my identity. Growing up near the V&amp;A Waterfront, I witnessed firsthand how visual media shapes global perceptions of our city—both positively through tourism campaigns and negatively through stereotypical portrayals of townships. As an aspiring</w:t>
      </w:r>
      <w:r>
        <w:t xml:space="preserve"> </w:t>
      </w:r>
      <w:r>
        <w:rPr>
          <w:bCs/>
          <w:b/>
        </w:rPr>
        <w:t xml:space="preserve">Videographer</w:t>
      </w:r>
      <w:r>
        <w:t xml:space="preserve">, I am driven to counter such narratives by creating nuanced, authentic content that celebrates Cape Town’s diversity while highlighting critical issues like sustainable water management in the Western Cape or cultural preservation among the Khoisan communities. The University of Cape Town’s program uniquely addresses these needs through its partnerships with local NGOs and its emphasis on ethical storytelling—a curriculum I cannot access without scholarship support due to South Africa's current economic climate, which places significant financial barriers on higher education for non-metropolitan students.</w:t>
      </w:r>
    </w:p>
    <w:p>
      <w:pPr>
        <w:pStyle w:val="BodyText"/>
      </w:pPr>
      <w:r>
        <w:t xml:space="preserve">The practical impact of this scholarship would be transformative. Currently, I work part-time as a freelance videographer for small community projects but cannot afford the tuition and specialized equipment required for advanced training. The</w:t>
      </w:r>
      <w:r>
        <w:t xml:space="preserve"> </w:t>
      </w:r>
      <w:r>
        <w:rPr>
          <w:bCs/>
          <w:b/>
        </w:rPr>
        <w:t xml:space="preserve">Scholarship Application Letter</w:t>
      </w:r>
      <w:r>
        <w:t xml:space="preserve"> </w:t>
      </w:r>
      <w:r>
        <w:t xml:space="preserve">I submit today outlines how the grant will cover: (1) MFA program fees at UCT’s innovative Media Lab; (2) a professional camera package tailored to South Africa's environmental conditions; and (3) mentorship under Dr. Naledi Khumalo, a renowned filmmaker specializing in African diaspora narratives. This investment aligns perfectly with the Cape Town Media Arts Foundation’s mission to nurture local talent that contributes to South Africa’s creative economy—projected to grow at 7% annually by 2025 according to the Department of Trade and Industry.</w:t>
      </w:r>
    </w:p>
    <w:p>
      <w:pPr>
        <w:pStyle w:val="BodyText"/>
      </w:pPr>
      <w:r>
        <w:t xml:space="preserve">What distinguishes my application is my proven ability to work within Cape Town's complex media landscape. In 2023, I collaborated with the Cape Town Tourism Board on a viral social campaign showcasing lesser-known cultural sites in District Six, achieving 1.2 million views across platforms while staying within a $500 budget—a testament to resourcefulness under constraints typical of South African creatives. This experience solidified my understanding that technical skill alone is insufficient; success demands deep community engagement. As I prepare for the MFA program, I have already initiated partnerships with Cape Town’s Film &amp; Television Training Centre (FTTC) to integrate my studies with their community outreach initiatives, ensuring immediate application of new skills to local projects.</w:t>
      </w:r>
    </w:p>
    <w:p>
      <w:pPr>
        <w:pStyle w:val="BodyText"/>
      </w:pPr>
      <w:r>
        <w:t xml:space="preserve">My vision extends beyond personal growth. Upon graduation, I will establish a low-cost videography cooperative in Cape Town’s District 10, training youth from historically disadvantaged areas in professional filmmaking—a direct response to the underrepresentation of Black South Africans in technical film roles (currently at just 23% according to Screen Africa). This initiative will directly serve</w:t>
      </w:r>
      <w:r>
        <w:t xml:space="preserve"> </w:t>
      </w:r>
      <w:r>
        <w:rPr>
          <w:bCs/>
          <w:b/>
        </w:rPr>
        <w:t xml:space="preserve">South Africa Cape Town</w:t>
      </w:r>
      <w:r>
        <w:t xml:space="preserve">'s strategic goals for equitable cultural development outlined in the National Film and Video Policy. My long-term objective is to produce a feature-length documentary on Cape Town’s water security challenges, leveraging both my technical expertise and community connections forged through years of local storytelling.</w:t>
      </w:r>
    </w:p>
    <w:p>
      <w:pPr>
        <w:pStyle w:val="BodyText"/>
      </w:pPr>
      <w:r>
        <w:t xml:space="preserve">I understand that this scholarship represents an investment in South Africa’s future creative leadership. Having witnessed how film tourism contributes over R2 billion annually to Cape Town’s economy, I am committed to ensuring that every dollar supported by this grant directly fuels content creation rooted in authentic South African narratives. My proposed projects—such as a series documenting the interplay between traditional Xhosa beadwork and modern fashion in Cape Town’s Bo-Kaap district—are designed not only to showcase artistic excellence but also to celebrate our nation’s living heritage.</w:t>
      </w:r>
    </w:p>
    <w:p>
      <w:pPr>
        <w:pStyle w:val="BodyText"/>
      </w:pPr>
      <w:r>
        <w:t xml:space="preserve">In closing, I reaffirm that this</w:t>
      </w:r>
      <w:r>
        <w:t xml:space="preserve"> </w:t>
      </w:r>
      <w:r>
        <w:rPr>
          <w:bCs/>
          <w:b/>
        </w:rPr>
        <w:t xml:space="preserve">Scholarship Application Letter</w:t>
      </w:r>
      <w:r>
        <w:t xml:space="preserve"> </w:t>
      </w:r>
      <w:r>
        <w:t xml:space="preserve">reflects a lifelong dedication to visual storytelling within South Africa Cape Town. My journey as a videographer began on the streets of Khayelitsha and now converges with the professional opportunity this grant presents. I am not merely seeking education; I am seeking the tools to become a</w:t>
      </w:r>
      <w:r>
        <w:t xml:space="preserve"> </w:t>
      </w:r>
      <w:r>
        <w:rPr>
          <w:bCs/>
          <w:b/>
        </w:rPr>
        <w:t xml:space="preserve">Videographer</w:t>
      </w:r>
      <w:r>
        <w:t xml:space="preserve"> </w:t>
      </w:r>
      <w:r>
        <w:t xml:space="preserve">whose work actively shapes positive narratives for our city, our country, and globally. Thank you for considering my application to join the next generation of creative leaders who will define South Africa’s visual identity on the world stage from Cape Town.</w:t>
      </w:r>
    </w:p>
    <w:p>
      <w:pPr>
        <w:pStyle w:val="BodyText"/>
      </w:pPr>
      <w:r>
        <w:t xml:space="preserve">Respectfully submitted,</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Cape Town</dc:title>
  <dc:creator/>
  <dc:language>en</dc:language>
  <cp:keywords/>
  <dcterms:created xsi:type="dcterms:W3CDTF">2026-07-23T17:09:38Z</dcterms:created>
  <dcterms:modified xsi:type="dcterms:W3CDTF">2026-07-23T17:09:38Z</dcterms:modified>
</cp:coreProperties>
</file>

<file path=docProps/custom.xml><?xml version="1.0" encoding="utf-8"?>
<Properties xmlns="http://schemas.openxmlformats.org/officeDocument/2006/custom-properties" xmlns:vt="http://schemas.openxmlformats.org/officeDocument/2006/docPropsVTypes"/>
</file>