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X9cca54fdf7fd3f045cbe6eb248fefbc7f77a420"/>
    <w:p>
      <w:pPr>
        <w:pStyle w:val="Heading1"/>
      </w:pPr>
      <w:r>
        <w:t xml:space="preserve">Scholarship Application Letter for Videography Studies</w:t>
      </w:r>
    </w:p>
    <w:p>
      <w:pPr>
        <w:pStyle w:val="FirstParagraph"/>
      </w:pPr>
      <w:r>
        <w:t xml:space="preserve">Application for Full-Tuition Scholarship at Manchester Media Academy, United Kingdom Manchester</w:t>
      </w:r>
    </w:p>
    <w:bookmarkEnd w:id="20"/>
    <w:p>
      <w:pPr>
        <w:pStyle w:val="BodyText"/>
      </w:pPr>
      <w:r>
        <w:t xml:space="preserve">Dear Scholarship Selection Committee,</w:t>
      </w:r>
    </w:p>
    <w:p>
      <w:pPr>
        <w:pStyle w:val="BodyText"/>
      </w:pPr>
      <w:r>
        <w:t xml:space="preserve">With profound enthusiasm and unwavering determination, I am submitting this Scholarship Application Letter to formally apply for the prestigious Full-Tuition Scholarship at the Manchester Media Academy in United Kingdom Manchester. As an aspiring Videographer with three years of professional experience in documentary filmmaking and commercial video production, I have meticulously prepared this document to articulate how this scholarship represents the pivotal catalyst for my journey toward becoming a transformative creative force within Manchester's dynamic media ecosystem.</w:t>
      </w:r>
    </w:p>
    <w:p>
      <w:pPr>
        <w:pStyle w:val="BodyText"/>
      </w:pPr>
      <w:r>
        <w:t xml:space="preserve">My fascination with visual storytelling began during my undergraduate studies in Communication Arts at the University of Birmingham, where I discovered videography as a universal language capable of bridging cultural divides and amplifying marginalized voices. Since then, I have produced 15+ short films exploring Manchester's multicultural communities—from the vibrant Afro-Caribbean festivals in Rusholme to the industrial heritage narratives along the River Medlock. Each project reinforced my conviction that video is not merely a technical craft but a profound medium for social engagement. As I prepare for advanced studies, I am acutely aware that mastering industry-standard equipment like RED Komodo cameras and DaVinci Resolve workflows requires institutional support—making this Scholarship Application Letter not just an application, but a strategic investment in Manchester's creative future.</w:t>
      </w:r>
    </w:p>
    <w:bookmarkStart w:id="21" w:name="why-manchester-why-now"/>
    <w:p>
      <w:pPr>
        <w:pStyle w:val="Heading2"/>
      </w:pPr>
      <w:r>
        <w:t xml:space="preserve">Why Manchester? Why Now?</w:t>
      </w:r>
    </w:p>
    <w:p>
      <w:pPr>
        <w:pStyle w:val="FirstParagraph"/>
      </w:pPr>
      <w:r>
        <w:t xml:space="preserve">The United Kingdom Manchester has become the undisputed epicenter of my professional aspirations for three compelling reasons. Firstly, the city's unparalleled creative infrastructure—boasting over 200 independent production companies and the BBC's Northern Quarter hub—creates an ecosystem where theory seamlessly merges with practice. Secondly, institutions like Manchester Metropolitan University and MediaCityUK offer specialized Videographer programs integrating AI-driven editing tools with ethical storytelling frameworks, which align perfectly with my goal to pioneer immersive documentaries on climate resilience in Northern England. Most crucially, Manchester's lived experience as a city navigating economic transformation mirrors my own journey: I grew up in a post-industrial neighborhood where video became a tool for community empowerment. This Scholarship Application Letter is therefore deeply personal—a testament to how Manchester’s spirit of reinvention can shape my technical mastery and artistic vision.</w:t>
      </w:r>
    </w:p>
    <w:p>
      <w:pPr>
        <w:pStyle w:val="BodyText"/>
      </w:pPr>
      <w:r>
        <w:t xml:space="preserve">My recent work with the 'Riverside Voices' collective exemplifies this philosophy. We produced a 30-minute documentary on flood mitigation strategies along the River Irwell, utilizing drone cinematography and 360° virtual tours to engage policymakers. The project received recognition at the 2023 Manchester Film Festival, but it also exposed critical gaps in my expertise: advanced color grading for low-light industrial environments and narrative techniques for multi-platform distribution. These are precisely the competencies I aim to refine under the guidance of Manchester Media Academy’s faculty—whose collaborative projects with Channel 4 and BBC Northern have reshaped regional media standards.</w:t>
      </w:r>
    </w:p>
    <w:bookmarkEnd w:id="21"/>
    <w:bookmarkStart w:id="22" w:name="Xdc6f7501fa6680d6b568095b4cc364f7d52d498"/>
    <w:p>
      <w:pPr>
        <w:pStyle w:val="Heading2"/>
      </w:pPr>
      <w:r>
        <w:t xml:space="preserve">The Scholarship as a Catalyst for Manchester's Creative Economy</w:t>
      </w:r>
    </w:p>
    <w:p>
      <w:pPr>
        <w:pStyle w:val="FirstParagraph"/>
      </w:pPr>
      <w:r>
        <w:t xml:space="preserve">As a Videographer, I recognize that my growth directly contributes to United Kingdom Manchester’s economic narrative. The city’s creative sector generates £5.6 billion annually and employs over 100,000 people—a statistic that fuels my commitment to this Scholarship Application Letter. Without financial barriers, I will dedicate 12 months intensively to mastering high-end narrative techniques while simultaneously mentoring local youth through the Academy’s 'Media Futures' initiative. My plan includes creating a community-focused video series documenting Manchester’s hidden histories (e.g., the Black Country Music Trail), which will be distributed via the city council's free public screens network. This aligns with Manchester’s 2030 Creative Strategy, positioning me not just as a student but as an immediate contributor to urban regeneration.</w:t>
      </w:r>
    </w:p>
    <w:p>
      <w:pPr>
        <w:pStyle w:val="BodyText"/>
      </w:pPr>
      <w:r>
        <w:t xml:space="preserve">Financially, my current freelance earnings (£18k annually) cover basic living costs but cannot sustain full-time study without debt. The proposed scholarship would eliminate this burden, allowing me to fully immerse in the Academy’s hands-on curriculum. I have already secured a pre-arranged internship with Manchester-based production house 'Frame &amp; Focus', where I will apply my training to their upcoming documentary on Northern Rail modernization—a project directly benefiting United Kingdom Manchester’s infrastructure renewal goals. This synergy between academic rigor and real-world impact is why this Scholarship Application Letter transcends personal ambition; it embodies a promise to the city that has nurtured my passion.</w:t>
      </w:r>
    </w:p>
    <w:bookmarkEnd w:id="22"/>
    <w:bookmarkStart w:id="23" w:name="Xbf43fec3ed54c130fd7b3539f2df02863a202be"/>
    <w:p>
      <w:pPr>
        <w:pStyle w:val="Heading2"/>
      </w:pPr>
      <w:r>
        <w:t xml:space="preserve">The Future of Videography in Manchester and Beyond</w:t>
      </w:r>
    </w:p>
    <w:p>
      <w:pPr>
        <w:pStyle w:val="FirstParagraph"/>
      </w:pPr>
      <w:r>
        <w:t xml:space="preserve">As a Videographer, I envision a future where my work bridges technology and humanity—particularly through emerging fields like AR storytelling for public spaces. My long-term vision is to establish 'Manc Media Labs', a nonprofit incubator in Manchester’s Castlefield district that trains underrepresented talent in spatial video production. This requires mastering the very tools offered at the Manchester Media Academy: advanced motion graphics with Cinema 4D, ethical data visualization, and sustainable production practices. The scholarship would fund my participation in their 'Green Screen' research group, developing low-carbon filming methodologies critical for future climate-focused projects.</w:t>
      </w:r>
    </w:p>
    <w:p>
      <w:pPr>
        <w:pStyle w:val="BodyText"/>
      </w:pPr>
      <w:r>
        <w:t xml:space="preserve">Manchester’s position as a UNESCO City of Literature and Creative Industries destination makes it the ideal launchpad for this mission. My Scholarship Application Letter is therefore a strategic proposal: by investing in my development, you empower a Videographer who will generate tangible social value through media. Consider that every video I create—from Manchester City Council’s public health campaigns to student-led podcasts—will carry the city’s spirit of innovation into global audiences, reinforcing United Kingdom Manchester as a beacon of creative excellence.</w:t>
      </w:r>
    </w:p>
    <w:bookmarkEnd w:id="23"/>
    <w:bookmarkStart w:id="24" w:name="conclusion-a-commitment-to-manchester"/>
    <w:p>
      <w:pPr>
        <w:pStyle w:val="Heading2"/>
      </w:pPr>
      <w:r>
        <w:t xml:space="preserve">Conclusion: A Commitment to Manchester</w:t>
      </w:r>
    </w:p>
    <w:p>
      <w:pPr>
        <w:pStyle w:val="FirstParagraph"/>
      </w:pPr>
      <w:r>
        <w:t xml:space="preserve">I have dedicated myself to the craft of Videography as a lifelong pursuit, not merely a career. My journey—from documenting my grandmother’s Lancashire bakery for community archives to collaborating with Manchester’s South Asian Cultural Association—has taught me that exceptional video work is rooted in deep local engagement. This Scholarship Application Letter is my pledge: I will honor this investment through academic excellence, community service, and professional innovation that elevates Manchester’s global creative reputation.</w:t>
      </w:r>
    </w:p>
    <w:p>
      <w:pPr>
        <w:pStyle w:val="BodyText"/>
      </w:pPr>
      <w:r>
        <w:t xml:space="preserve">As a candidate committed to the highest standards of artistry and ethics, I am ready to immerse myself in Manchester’s rich media landscape. The United Kingdom Manchester has given me inspiration; I now seek the opportunity to give back through advanced mastery as a Videographer. Thank you for considering this Scholarship Application Letter—I eagerly anticipate the possibility of contributing my vision to your academy’s legacy of nurturing storytellers who shape our world.</w:t>
      </w:r>
    </w:p>
    <w:p>
      <w:pPr>
        <w:pStyle w:val="BodyText"/>
      </w:pPr>
      <w:r>
        <w:t xml:space="preserve">Sincerely,</w:t>
      </w:r>
      <w:r>
        <w:br/>
      </w:r>
      <w:r>
        <w:t xml:space="preserve">Aisha Hassan</w:t>
      </w:r>
      <w:r>
        <w:br/>
      </w:r>
      <w:r>
        <w:t xml:space="preserve">[Your Contact Information]</w:t>
      </w:r>
      <w:r>
        <w:br/>
      </w:r>
      <w:r>
        <w:t xml:space="preserve">Manchester, United Kingdom</w:t>
      </w:r>
    </w:p>
    <w:bookmarkEnd w:id="24"/>
    <w:p>
      <w:pPr>
        <w:pStyle w:val="BodyText"/>
      </w:pPr>
      <w:r>
        <w:t xml:space="preserve">Word Count: 854 | This Scholarship Application Letter embodies the convergence of technical expertise, community commitment, and Manchester’s creative spirit. As a Videographer dedicated to United Kingdom Manchester’s narrative evolution, I affirm that this scholarship will catalyze not just my career—but the city’s future through visual storytelling.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2026-07-21T10:47:02Z</dcterms:created>
  <dcterms:modified xsi:type="dcterms:W3CDTF">2026-07-21T10:47:02Z</dcterms:modified>
</cp:coreProperties>
</file>

<file path=docProps/custom.xml><?xml version="1.0" encoding="utf-8"?>
<Properties xmlns="http://schemas.openxmlformats.org/officeDocument/2006/custom-properties" xmlns:vt="http://schemas.openxmlformats.org/officeDocument/2006/docPropsVTypes"/>
</file>