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Program</w:t>
      </w:r>
      <w:r>
        <w:t xml:space="preserve"> </w:t>
      </w:r>
      <w:r>
        <w:t xml:space="preserve">-</w:t>
      </w:r>
      <w:r>
        <w:t xml:space="preserve"> </w:t>
      </w:r>
      <w:r>
        <w:t xml:space="preserve">Caracas,</w:t>
      </w:r>
      <w:r>
        <w:t xml:space="preserve"> </w:t>
      </w:r>
      <w:r>
        <w:t xml:space="preserve">Venezuela</w:t>
      </w:r>
    </w:p>
    <w:bookmarkStart w:id="21" w:name="X3f00c42def6f9df76de649473051d98e262dd0a"/>
    <w:p>
      <w:pPr>
        <w:pStyle w:val="Heading1"/>
      </w:pPr>
      <w:r>
        <w:t xml:space="preserve">SCHOLARSHIP APPLICATION LETTER FOR VIDEOMAKER TRAINING PROGRAM</w:t>
      </w:r>
    </w:p>
    <w:p>
      <w:pPr>
        <w:pStyle w:val="FirstParagraph"/>
      </w:pPr>
      <w:r>
        <w:t xml:space="preserve">October 26, 2023</w:t>
      </w:r>
    </w:p>
    <w:p>
      <w:pPr>
        <w:pStyle w:val="BodyText"/>
      </w:pPr>
      <w:r>
        <w:t xml:space="preserve">Director of Academic Scholarships</w:t>
      </w:r>
    </w:p>
    <w:p>
      <w:pPr>
        <w:pStyle w:val="BodyText"/>
      </w:pPr>
      <w:r>
        <w:t xml:space="preserve">Venezuelan Institute for Media Arts (VIMA)</w:t>
      </w:r>
    </w:p>
    <w:p>
      <w:pPr>
        <w:pStyle w:val="BodyText"/>
      </w:pPr>
      <w:r>
        <w:t xml:space="preserve">Caracas, Venezuela</w:t>
      </w:r>
    </w:p>
    <w:bookmarkStart w:id="20" w:name="X4fb0d5cee478503431b70b1faae58a1ea85dacf"/>
    <w:p>
      <w:pPr>
        <w:pStyle w:val="Heading2"/>
      </w:pPr>
      <w:r>
        <w:t xml:space="preserve">Subject: Formal Application for Full Scholarship in Advanced Videography Program</w:t>
      </w:r>
    </w:p>
    <w:p>
      <w:pPr>
        <w:pStyle w:val="FirstParagraph"/>
      </w:pPr>
      <w:r>
        <w:t xml:space="preserve">Dear Esteemed Members of the Scholarship Committee,</w:t>
      </w:r>
    </w:p>
    <w:p>
      <w:pPr>
        <w:pStyle w:val="BodyText"/>
      </w:pPr>
      <w:r>
        <w:t xml:space="preserve">I am writing to express my profound enthusiasm and deep commitment to applying for the prestigious videographer scholarship program offered by the Venezuelan Institute for Media Arts (VIMA) in Caracas. As a passionate visual storyteller deeply rooted in Venezuela's cultural landscape, I believe this opportunity represents a pivotal step toward transforming my artistic vision into meaningful contributions that resonate with our nation's identity and aspirations. Having grown up amidst Caracas' vibrant tapestry of street art, community festivals, and socio-cultural complexities, I have dedicated myself to mastering videography as a medium for authentic representation—making this scholarship not merely an educational pursuit but a sacred duty to my homeland.</w:t>
      </w:r>
    </w:p>
    <w:p>
      <w:pPr>
        <w:pStyle w:val="BodyText"/>
      </w:pPr>
      <w:r>
        <w:t xml:space="preserve">My journey in visual storytelling began during my undergraduate studies in Communication Sciences at Universidad Central de Venezuela (UCV), where I documented marginalized communities across Caracas through short documentaries. I witnessed how a single frame could dismantle stereotypes—such as when my footage of young artists reviving the historic El Calvario neighborhood was featured on national news, sparking renewed civic engagement. Yet, Venezuela's media landscape faces critical challenges: limited access to professional equipment, outdated training infrastructure in our public institutions, and a growing need for youth-led narratives that counteract misinformation. In Caracas alone, over 70% of emerging filmmakers lack formal technical education due to economic constraints (Venezuelan Ministry of Culture Report, 2022). This scholarship directly addresses those barriers by providing the resources I require to develop advanced skills in cinematic production, color grading, and digital storytelling—skills essential for creating impactful media that honors Venezuela's soul without romanticizing its struggles.</w:t>
      </w:r>
    </w:p>
    <w:p>
      <w:pPr>
        <w:pStyle w:val="BodyText"/>
      </w:pPr>
      <w:r>
        <w:t xml:space="preserve">My professional trajectory has been shaped by a relentless drive to document Caracas' living history. Last year, I produced "Caracas Unfolds" (a 45-minute documentary), capturing the resilience of street vendors in Los Caobos Market and the ecological activism of youth in Chacao's urban gardens. The project won first place at Caracas' International Documentary Festival, yet it exposed my technical limitations—particularly in stabilizing drone footage across Caracas' challenging topography. This is precisely why I seek VIMA's scholarship: to master professional cinematography techniques under experts who understand Venezuela's unique visual context. Unlike generic programs abroad, your curriculum emphasizes regional storytelling through modules like "Videography for Social Change in Latin American Urban Centers," which aligns perfectly with my goal to establish a Caracas-based community media hub for youth. I aim to train 50+ young Venezuelans annually in ethical documentary practices, focusing on issues from sustainable urban agriculture (a critical need in Caracas' food-insecure neighborhoods) to preserving indigenous cultural heritage along the Andean foothills near our capital.</w:t>
      </w:r>
    </w:p>
    <w:p>
      <w:pPr>
        <w:pStyle w:val="BodyText"/>
      </w:pPr>
      <w:r>
        <w:t xml:space="preserve">The socioeconomic urgency of this training cannot be overstated. While Venezuela's creative sector holds immense potential, our talent pool remains underdeveloped due to resource scarcity. During my work with "Venezuela Vision," a Caracas-based nonprofit, I collaborated with 15 community centers across the city to create educational videos about public health initiatives—videos that were shared on WhatsApp and Facebook reaching over 200,000 residents. However, inconsistent lighting setups and poor audio quality limited their effectiveness. With VIMA's state-of-the-art equipment (including RED Komodo cameras and DaVinci Resolve software), I will elevate such projects to broadcast standards while maintaining cultural authenticity. This scholarship would not only refine my technical abilities but also empower me to create training materials for others, breaking the cycle of knowledge hoarding that stifles Venezuela's artistic growth.</w:t>
      </w:r>
    </w:p>
    <w:p>
      <w:pPr>
        <w:pStyle w:val="BodyText"/>
      </w:pPr>
      <w:r>
        <w:t xml:space="preserve">What sets this program apart is its commitment to nurturing artists who serve their communities—exactly the ethos I embody through my work. In Caracas, where digital divides persist in working-class barrios like Petare and Santa Rosa, my vision extends beyond personal achievement. I plan to establish "Cámara Comunitaria" (Community Camera), a mobile videography unit operating from a renovated bus that travels to underserved neighborhoods. Equipped with solar-powered charging systems (critical for Caracas' unreliable grid), we'll train residents to document local solutions—such as community kitchens in Los Chaguaramos or youth-led clean-up drives in the El Junquito river basin. Each project will culminate in a public screening at neighborhood centers, fostering dialogue on issues like climate adaptation and cultural preservation. This model has already gained traction; during my pilot phase, we recorded 12 stories from Caracas' Afro-Venezuelan communities that were later featured at the Museum of Contemporary Art (Museo de Arte Contemporáneo) in Altamira.</w:t>
      </w:r>
    </w:p>
    <w:p>
      <w:pPr>
        <w:pStyle w:val="BodyText"/>
      </w:pPr>
      <w:r>
        <w:t xml:space="preserve">I recognize that Venezuela's current challenges demand more than technical proficiency; they require artists who understand context. My recent volunteer work with Caritas Caracas taught me how visual narratives can mobilize aid: when we produced a video about water rationing in Baruta, it prompted 300+ residents to join a community-led pipeline repair initiative. This is the power of videography I seek to amplify through VIMA's scholarship. The training will equip me with the expertise to handle complex environments—from filming protests safely in El Valle (while adhering to ethical guidelines) to capturing wildlife in our national parks near Caracas' outskirts—without compromising safety or artistic integrity.</w:t>
      </w:r>
    </w:p>
    <w:p>
      <w:pPr>
        <w:pStyle w:val="BodyText"/>
      </w:pPr>
      <w:r>
        <w:t xml:space="preserve">As a Venezuelan artist, I carry the weight of my nation's hopes on every lens. This scholarship is not merely an investment in my career; it is an investment in a more visible, empowered Venezuela where stories are told by those who live them. Caracas—my city of contrasts and resilience—deserves filmmakers who understand its rhythm: the pulse of salsa in Los Caobos, the quiet dignity of street vendors at dawn, and the urgent need for narratives that bridge divides. With VIMA's mentorship, I will not only master videography but become a conduit for Venezuela's untold stories to reach global audiences while staying rooted in our local soil.</w:t>
      </w:r>
    </w:p>
    <w:p>
      <w:pPr>
        <w:pStyle w:val="BodyText"/>
      </w:pPr>
      <w:r>
        <w:t xml:space="preserve">I have attached my portfolio showcasing 15+ projects filmed across Caracas, including award-winning segments that highlight social innovation. I am prepared to discuss how VIMA's program aligns with your mission to "elevate Venezuelan voices through transformative media" at your earliest convenience. Thank you for considering this application—a testament to my unwavering commitment to visual storytelling as a force for change in our beloved Venezuela.</w:t>
      </w:r>
    </w:p>
    <w:p>
      <w:pPr>
        <w:pStyle w:val="BodyText"/>
      </w:pPr>
      <w:r>
        <w:t xml:space="preserve">With profound respect and anticipation,</w:t>
      </w:r>
    </w:p>
    <w:p>
      <w:pPr>
        <w:pStyle w:val="BodyText"/>
      </w:pPr>
      <w:r>
        <w:t xml:space="preserve">María Elena Torres</w:t>
      </w:r>
    </w:p>
    <w:p>
      <w:pPr>
        <w:pStyle w:val="BodyText"/>
      </w:pPr>
      <w:r>
        <w:t xml:space="preserve">Caracas, Venezuela | mariaelena.torres@correo.ve | +58 412 XXX XXXX</w:t>
      </w:r>
    </w:p>
    <w:p>
      <w:pPr>
        <w:pStyle w:val="BodyText"/>
      </w:pPr>
      <w:r>
        <w:t xml:space="preserve">Portfolio Access Link: www.marieleena.vimeo.com/vima-scholarship-2023</w:t>
      </w:r>
    </w:p>
    <w:p>
      <w:pPr>
        <w:pStyle w:val="BodyText"/>
      </w:pPr>
      <w:r>
        <w:t xml:space="preserve">Attachment: Curriculum Vitae, Portfolio Samples, Community Project Testimonials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Program - Caracas, Venezuela</dc:title>
  <dc:creator/>
  <dc:language>en</dc:language>
  <cp:keywords/>
  <dcterms:created xsi:type="dcterms:W3CDTF">2026-07-23T11:37:17Z</dcterms:created>
  <dcterms:modified xsi:type="dcterms:W3CDTF">2026-07-23T11:37:17Z</dcterms:modified>
</cp:coreProperties>
</file>

<file path=docProps/custom.xml><?xml version="1.0" encoding="utf-8"?>
<Properties xmlns="http://schemas.openxmlformats.org/officeDocument/2006/custom-properties" xmlns:vt="http://schemas.openxmlformats.org/officeDocument/2006/docPropsVTypes"/>
</file>