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May 26, 2025</w:t>
      </w:r>
    </w:p>
    <w:p>
      <w:pPr>
        <w:pStyle w:val="BodyText"/>
      </w:pPr>
      <w:r>
        <w:rPr>
          <w:bCs/>
          <w:b/>
        </w:rPr>
        <w:t xml:space="preserve">Dr. Ahmed Al-Sayed</w:t>
      </w:r>
    </w:p>
    <w:p>
      <w:pPr>
        <w:pStyle w:val="BodyText"/>
      </w:pPr>
      <w:r>
        <w:t xml:space="preserve">Scholarship Committee Chairperson</w:t>
      </w:r>
    </w:p>
    <w:p>
      <w:pPr>
        <w:pStyle w:val="BodyText"/>
      </w:pPr>
      <w:r>
        <w:t xml:space="preserve">Kuwait University - Digital Innovation Department</w:t>
      </w:r>
    </w:p>
    <w:p>
      <w:pPr>
        <w:pStyle w:val="BodyText"/>
      </w:pPr>
      <w:r>
        <w:t xml:space="preserve">P.O. Box 5969, Safat 13060</w:t>
      </w:r>
    </w:p>
    <w:p>
      <w:pPr>
        <w:pStyle w:val="BodyText"/>
      </w:pPr>
      <w:r>
        <w:t xml:space="preserve">Kuwait City, Kuwait</w:t>
      </w:r>
    </w:p>
    <w:bookmarkStart w:id="20" w:name="Xe9bcf445f07240215a02b0cdfdd4c0e05f8d3a8"/>
    <w:p>
      <w:pPr>
        <w:pStyle w:val="Heading2"/>
      </w:pPr>
      <w:r>
        <w:t xml:space="preserve">Subject: Scholarship Application Letter for Advanced Web Designer Program in Kuwait City</w:t>
      </w:r>
    </w:p>
    <w:p>
      <w:pPr>
        <w:pStyle w:val="FirstParagraph"/>
      </w:pPr>
      <w:r>
        <w:t xml:space="preserve">Dear Dr. Al-Sayed and Esteemed Scholarship Committee,</w:t>
      </w:r>
    </w:p>
    <w:p>
      <w:pPr>
        <w:pStyle w:val="BodyText"/>
      </w:pPr>
      <w:r>
        <w:t xml:space="preserve">It is with profound enthusiasm and unwavering determination that I submit my formal Scholarship Application Letter for the prestigious International Digital Innovation Scholarship at Kuwait University. As a passionate technologist deeply committed to shaping the digital future of Kuwait, I am eager to pursue advanced training in Web Design within the vibrant ecosystem of Kuwait City—a decision rooted in both personal ambition and strategic alignment with Kuwait’s Vision 2035 digital transformation goals.</w:t>
      </w:r>
    </w:p>
    <w:p>
      <w:pPr>
        <w:pStyle w:val="BodyText"/>
      </w:pPr>
      <w:r>
        <w:t xml:space="preserve">My journey toward becoming a professional</w:t>
      </w:r>
      <w:r>
        <w:t xml:space="preserve"> </w:t>
      </w:r>
      <w:r>
        <w:rPr>
          <w:bCs/>
          <w:b/>
        </w:rPr>
        <w:t xml:space="preserve">Web Designer</w:t>
      </w:r>
      <w:r>
        <w:t xml:space="preserve"> </w:t>
      </w:r>
      <w:r>
        <w:t xml:space="preserve">began during my undergraduate studies in Information Technology at Qatar University, where I developed foundational skills in responsive design, user experience architecture, and cross-platform development. However, it was witnessing Kuwait’s rapid digital evolution—from the launch of Smart Government initiatives to the burgeoning e-commerce sector—that crystallized my commitment to specialize in</w:t>
      </w:r>
      <w:r>
        <w:t xml:space="preserve"> </w:t>
      </w:r>
      <w:r>
        <w:rPr>
          <w:bCs/>
          <w:b/>
        </w:rPr>
        <w:t xml:space="preserve">Kuwait City</w:t>
      </w:r>
      <w:r>
        <w:t xml:space="preserve">. This city is no longer merely a regional hub but an emerging global epicenter for Middle Eastern digital innovation, where brands like Alghanim Industries and Zain Kuwait are redefining online customer engagement. I recognize that mastering contemporary Web Design practices is not just a career path—it’s a catalyst for contributing to Kuwait’s economic diversification.</w:t>
      </w:r>
    </w:p>
    <w:p>
      <w:pPr>
        <w:pStyle w:val="BodyText"/>
      </w:pPr>
      <w:r>
        <w:t xml:space="preserve">What particularly motivates me to pursue this scholarship in</w:t>
      </w:r>
      <w:r>
        <w:t xml:space="preserve"> </w:t>
      </w:r>
      <w:r>
        <w:rPr>
          <w:bCs/>
          <w:b/>
        </w:rPr>
        <w:t xml:space="preserve">Kuwait City</w:t>
      </w:r>
      <w:r>
        <w:t xml:space="preserve"> </w:t>
      </w:r>
      <w:r>
        <w:t xml:space="preserve">is the unparalleled opportunity to learn from faculty who actively collaborate with local enterprises. The Digital Innovation Department at Kuwait University uniquely bridges academic rigor and industry relevance through partnerships with entities such as the Kuwait Digital Government Authority and Cyber Gulf. I have closely followed Professor Fatima Al-Mutairi’s pioneering work in accessibility-driven design—a methodology that directly aligns with my belief that digital platforms must serve all citizens, including those with disabilities. Studying under such leaders in</w:t>
      </w:r>
      <w:r>
        <w:t xml:space="preserve"> </w:t>
      </w:r>
      <w:r>
        <w:rPr>
          <w:bCs/>
          <w:b/>
        </w:rPr>
        <w:t xml:space="preserve">Kuwait City</w:t>
      </w:r>
      <w:r>
        <w:t xml:space="preserve"> </w:t>
      </w:r>
      <w:r>
        <w:t xml:space="preserve">will equip me to create inclusive web solutions for the national healthcare portal and government services, directly supporting Kuwait’s "Digital Transformation Strategy 2025."</w:t>
      </w:r>
    </w:p>
    <w:p>
      <w:pPr>
        <w:pStyle w:val="BodyText"/>
      </w:pPr>
      <w:r>
        <w:t xml:space="preserve">My technical foundation includes proficiency in Figma, Adobe Creative Suite, HTML/CSS3, JavaScript frameworks (React), and SEO optimization. During my internship at a Dubai-based startup focused on GCC markets, I redesigned an e-commerce platform for a Kuwaiti luxury brand—increasing mobile conversion rates by 42% through culturally nuanced UI/UX strategies. This experience taught me that effective</w:t>
      </w:r>
      <w:r>
        <w:t xml:space="preserve"> </w:t>
      </w:r>
      <w:r>
        <w:rPr>
          <w:bCs/>
          <w:b/>
        </w:rPr>
        <w:t xml:space="preserve">Web Designer</w:t>
      </w:r>
      <w:r>
        <w:t xml:space="preserve"> </w:t>
      </w:r>
      <w:r>
        <w:t xml:space="preserve">work in the Gulf requires deep understanding of local aesthetics and consumer behavior: Arabic right-to-left navigation, cultural symbolism in color palettes, and mobile-first approaches for a region where smartphone penetration exceeds 98%. I am now seeking to refine these skills through structured academic training unavailable through my current budget constraints.</w:t>
      </w:r>
    </w:p>
    <w:p>
      <w:pPr>
        <w:pStyle w:val="BodyText"/>
      </w:pPr>
      <w:r>
        <w:t xml:space="preserve">This scholarship represents far more than financial aid—it is an investment in Kuwait’s digital sovereignty. The cost of the program (approximately KD 5,200) would otherwise require me to take on significant debt or delay my career until I secure a position with a Kuwaiti tech firm. As someone who has witnessed Gulf youth migrate abroad for opportunities that could thrive locally, I am driven to contribute immediately upon graduation. My long-term vision is to establish a design studio in</w:t>
      </w:r>
      <w:r>
        <w:t xml:space="preserve"> </w:t>
      </w:r>
      <w:r>
        <w:rPr>
          <w:bCs/>
          <w:b/>
        </w:rPr>
        <w:t xml:space="preserve">Kuwait City</w:t>
      </w:r>
      <w:r>
        <w:t xml:space="preserve"> </w:t>
      </w:r>
      <w:r>
        <w:t xml:space="preserve">focused on creating affordable, high-quality web solutions for SMEs across the nation—particularly in sectors like tourism (capitalizing on Kuwait’s new cultural heritage initiatives) and fintech (supporting the Central Bank’s digital currency framework).</w:t>
      </w:r>
    </w:p>
    <w:p>
      <w:pPr>
        <w:pStyle w:val="BodyText"/>
      </w:pPr>
      <w:r>
        <w:t xml:space="preserve">I have already begun mapping my contribution to Kuwait’s digital landscape. My portfolio includes a pilot project—a mobile-responsive platform for "Kuwait Heritage Trails" developed during my final year—which won second place in the 2024 GCC Youth Innovation Challenge. This project demonstrated how thoughtful</w:t>
      </w:r>
      <w:r>
        <w:t xml:space="preserve"> </w:t>
      </w:r>
      <w:r>
        <w:rPr>
          <w:bCs/>
          <w:b/>
        </w:rPr>
        <w:t xml:space="preserve">Web Designer</w:t>
      </w:r>
      <w:r>
        <w:t xml:space="preserve"> </w:t>
      </w:r>
      <w:r>
        <w:t xml:space="preserve">choices (like incorporating traditional Islamic geometric patterns into navigation) can attract younger audiences to cultural tourism. I am prepared to scale this model using the advanced tools and mentorship available only at Kuwait University.</w:t>
      </w:r>
    </w:p>
    <w:p>
      <w:pPr>
        <w:pStyle w:val="BodyText"/>
      </w:pPr>
      <w:r>
        <w:t xml:space="preserve">The significance of this Scholarship Application Letter extends beyond my personal aspirations. It embodies a commitment to the National Strategy for Information and Communication Technology (NICT), which prioritizes local talent development in digital fields. By funding my education, your committee will directly advance Kuwait’s goal of reducing digital literacy gaps while positioning the nation as a leader in culturally intelligent web design—not just copying Western templates but creating solutions that resonate with Arab users’ values. The University’s emphasis on ethical design principles (e.g., data privacy compliance for GCC regulations) further ensures my training aligns with Kuwaiti legal and cultural frameworks.</w:t>
      </w:r>
    </w:p>
    <w:p>
      <w:pPr>
        <w:pStyle w:val="BodyText"/>
      </w:pPr>
      <w:r>
        <w:t xml:space="preserve">I recognize that scholarship committees evaluate candidates through multiple lenses: academic merit, community impact, and future potential. My 3.8 GPA in IT studies, combined with volunteer work mentoring underprivileged youth in digital skills workshops across Kuwait City’s Al-Asmakh area, demonstrates my commitment to inclusive growth. I have also secured a preliminary internship offer from "Kuwait Tech Innovators," a local startup incubator, contingent upon completing this program—proving industry demand for my skillset. This Scholarship Application Letter is therefore not merely an appeal for support; it is a promise to become part of the solution driving Kuwait’s digital renaissance.</w:t>
      </w:r>
    </w:p>
    <w:p>
      <w:pPr>
        <w:pStyle w:val="BodyText"/>
      </w:pPr>
      <w:r>
        <w:t xml:space="preserve">As I prepare to contribute to</w:t>
      </w:r>
      <w:r>
        <w:t xml:space="preserve"> </w:t>
      </w:r>
      <w:r>
        <w:rPr>
          <w:bCs/>
          <w:b/>
        </w:rPr>
        <w:t xml:space="preserve">Kuwait City</w:t>
      </w:r>
      <w:r>
        <w:t xml:space="preserve">'s evolving digital skyline, I envision myself as a bridge between global design trends and authentic Kuwaiti identity. When my students in the university’s design lab explore how to make online banking portals feel both modern and trustworthy for our grandmothers, or when my studio develops an app that connects tourists with local artisans in Souq Al-Mubarakiya—these will be moments where this scholarship’s impact becomes tangible. I am ready to transform my academic training into the creative assets that will make</w:t>
      </w:r>
      <w:r>
        <w:t xml:space="preserve"> </w:t>
      </w:r>
      <w:r>
        <w:rPr>
          <w:bCs/>
          <w:b/>
        </w:rPr>
        <w:t xml:space="preserve">Kuwait City</w:t>
      </w:r>
      <w:r>
        <w:t xml:space="preserve"> </w:t>
      </w:r>
      <w:r>
        <w:t xml:space="preserve">a model for culturally attuned digital experiences across the Arab world.</w:t>
      </w:r>
    </w:p>
    <w:p>
      <w:pPr>
        <w:pStyle w:val="BodyText"/>
      </w:pPr>
      <w:r>
        <w:t xml:space="preserve">Thank you for considering my Scholarship Application Letter with its focus on empowering a dedicated</w:t>
      </w:r>
      <w:r>
        <w:t xml:space="preserve"> </w:t>
      </w:r>
      <w:r>
        <w:rPr>
          <w:bCs/>
          <w:b/>
        </w:rPr>
        <w:t xml:space="preserve">Web Designer</w:t>
      </w:r>
      <w:r>
        <w:t xml:space="preserve"> </w:t>
      </w:r>
      <w:r>
        <w:t xml:space="preserve">committed to serving Kuwait’s digital future. I welcome the opportunity to discuss how my background, vision, and alignment with Kuwait University’s mission can contribute meaningfully to your scholarship program and the nation’s advancement.</w:t>
      </w:r>
    </w:p>
    <w:p>
      <w:pPr>
        <w:pStyle w:val="BodyText"/>
      </w:pPr>
      <w:r>
        <w:t xml:space="preserve">Sincerely,</w:t>
      </w:r>
    </w:p>
    <w:p>
      <w:pPr>
        <w:pStyle w:val="BodyText"/>
      </w:pPr>
      <w:r>
        <w:rPr>
          <w:bCs/>
          <w:b/>
        </w:rPr>
        <w:t xml:space="preserve">Ali Hassan Al-Adwani</w:t>
      </w:r>
      <w:r>
        <w:br/>
      </w:r>
      <w:r>
        <w:t xml:space="preserve">Email: ali.aladwani@ku.edu.kw</w:t>
      </w:r>
      <w:r>
        <w:br/>
      </w:r>
      <w:r>
        <w:t xml:space="preserve">Phone: +965 9781 2345</w:t>
      </w:r>
      <w:r>
        <w:br/>
      </w:r>
      <w:r>
        <w:t xml:space="preserve">Portfolio: www.ali-aladwani.design</w:t>
      </w:r>
    </w:p>
    <w:p>
      <w:pPr>
        <w:pStyle w:val="BodyText"/>
      </w:pPr>
      <w:r>
        <w:t xml:space="preserve">Word Count: 847 | This Scholarship Application Letter reflects my commitment to advancing Kuwait City's digital landscape through professional Web Design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2026-07-23T03:20:48Z</dcterms:created>
  <dcterms:modified xsi:type="dcterms:W3CDTF">2026-07-23T03:20:48Z</dcterms:modified>
</cp:coreProperties>
</file>

<file path=docProps/custom.xml><?xml version="1.0" encoding="utf-8"?>
<Properties xmlns="http://schemas.openxmlformats.org/officeDocument/2006/custom-properties" xmlns:vt="http://schemas.openxmlformats.org/officeDocument/2006/docPropsVTypes"/>
</file>