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6081554d08af71ade4d3fc142526684c96b8607"/>
    <w:p>
      <w:pPr>
        <w:pStyle w:val="Heading1"/>
      </w:pPr>
      <w:r>
        <w:t xml:space="preserve">SCHOLARSHIP APPLICATION LETTER FOR WEB DESIGNER TRAINING IN MALAYSIA, KUALA LUMPUR</w:t>
      </w:r>
    </w:p>
    <w:p>
      <w:pPr>
        <w:pStyle w:val="FirstParagraph"/>
      </w:pPr>
      <w:r>
        <w:t xml:space="preserve">Date: October 26, 2023</w:t>
      </w:r>
    </w:p>
    <w:p>
      <w:pPr>
        <w:pStyle w:val="BodyText"/>
      </w:pPr>
      <w:r>
        <w:t xml:space="preserve">Selection Committee</w:t>
      </w:r>
      <w:r>
        <w:br/>
      </w:r>
      <w:r>
        <w:t xml:space="preserve">Malaysian Digital Talent Development Foundation</w:t>
      </w:r>
      <w:r>
        <w:br/>
      </w:r>
      <w:r>
        <w:t xml:space="preserve">Kuala Lumpur, Malaysia</w:t>
      </w:r>
    </w:p>
    <w:bookmarkStart w:id="24" w:name="X5eaf92c587b119e231d81e06c9c23fd565e71f7"/>
    <w:p>
      <w:pPr>
        <w:pStyle w:val="Heading2"/>
      </w:pPr>
      <w:r>
        <w:t xml:space="preserve">Subject: Application for Scholarship in Web Design Education at Leading Malaysian Institution</w:t>
      </w:r>
    </w:p>
    <w:p>
      <w:pPr>
        <w:pStyle w:val="FirstParagraph"/>
      </w:pPr>
      <w:r>
        <w:t xml:space="preserve">Dear Esteemed Scholarship Committee,</w:t>
      </w:r>
    </w:p>
    <w:p>
      <w:pPr>
        <w:pStyle w:val="BodyText"/>
      </w:pPr>
      <w:r>
        <w:t xml:space="preserve">With profound enthusiasm and unwavering dedication, I submit my formal application for the prestigious Web Designer Scholarship Program offered by the Malaysian Digital Talent Development Foundation. As an aspiring digital creative hailing from Johor Bahru, Malaysia, I have meticulously crafted this</w:t>
      </w:r>
      <w:r>
        <w:t xml:space="preserve"> </w:t>
      </w:r>
      <w:r>
        <w:rPr>
          <w:bCs/>
          <w:b/>
        </w:rPr>
        <w:t xml:space="preserve">Scholarship Application Letter</w:t>
      </w:r>
      <w:r>
        <w:t xml:space="preserve"> </w:t>
      </w:r>
      <w:r>
        <w:t xml:space="preserve">to articulate my vision for becoming a proficient</w:t>
      </w:r>
      <w:r>
        <w:t xml:space="preserve"> </w:t>
      </w:r>
      <w:r>
        <w:rPr>
          <w:bCs/>
          <w:b/>
        </w:rPr>
        <w:t xml:space="preserve">Web Designer</w:t>
      </w:r>
      <w:r>
        <w:t xml:space="preserve"> </w:t>
      </w:r>
      <w:r>
        <w:t xml:space="preserve">and contributing meaningfully to Kuala Lumpur's burgeoning tech ecosystem.</w:t>
      </w:r>
    </w:p>
    <w:p>
      <w:pPr>
        <w:pStyle w:val="BodyText"/>
      </w:pPr>
      <w:r>
        <w:t xml:space="preserve">The decision to pursue specialized training in web design within Malaysia's capital city is not merely pragmatic—it stems from a deep-seated conviction that</w:t>
      </w:r>
      <w:r>
        <w:t xml:space="preserve"> </w:t>
      </w:r>
      <w:r>
        <w:rPr>
          <w:bCs/>
          <w:b/>
        </w:rPr>
        <w:t xml:space="preserve">Kuala Lumpur</w:t>
      </w:r>
      <w:r>
        <w:t xml:space="preserve"> </w:t>
      </w:r>
      <w:r>
        <w:t xml:space="preserve">represents the ideal crucible for digital innovation. Having witnessed KL's transformation into Southeast Asia's premier technology hub—evidenced by its 30% annual growth in digital startups and initiatives like the National Digital Economy Policy (NDEP)—I recognize that mastering web design here will provide unparalleled access to industry mentors, cutting-edge resources, and collaborative opportunities impossible to replicate elsewhere. This scholarship would enable me to enroll in the Advanced Web Design &amp; User Experience program at Multimedia University (MMU) in Kuala Lumpur, where I aim to develop technical mastery while immersing myself in Malaysia's dynamic digital culture.</w:t>
      </w:r>
    </w:p>
    <w:bookmarkStart w:id="20" w:name="my-journey-toward-web-design-excellence"/>
    <w:p>
      <w:pPr>
        <w:pStyle w:val="Heading3"/>
      </w:pPr>
      <w:r>
        <w:t xml:space="preserve">My Journey Toward Web Design Excellence</w:t>
      </w:r>
    </w:p>
    <w:p>
      <w:pPr>
        <w:pStyle w:val="FirstParagraph"/>
      </w:pPr>
      <w:r>
        <w:t xml:space="preserve">My fascination with digital aesthetics began during my high school entrepreneurship project, where I designed a responsive e-commerce platform for local batik artisans. Though self-taught using free online resources, the project's success—increasing sales by 45% for participating vendors—ignited my passion for merging technical precision with cultural storytelling through web interfaces. Since then, I have dedicated over 1,200 hours to mastering Figma, Adobe XD, and responsive CSS frameworks while contributing pro bono work for three KL-based social enterprises: the Women's Empowerment Network (WEN) and two sustainable fashion startups. These experiences taught me that effective web design transcends aesthetics—it's about solving real problems within Malaysia's unique socio-economic context.</w:t>
      </w:r>
    </w:p>
    <w:p>
      <w:pPr>
        <w:pStyle w:val="BodyText"/>
      </w:pPr>
      <w:r>
        <w:t xml:space="preserve">What distinguishes my approach is my commitment to culturally responsive design. For example, when redesigning WEN's website, I incorporated Malay motifs into the navigation system while ensuring accessibility for rural users with limited bandwidth. This project earned recognition at the 2023 KL Digital Innovation Showcase—a testament to how localized design thinking drives impact in Malaysia's diverse digital landscape.</w:t>
      </w:r>
    </w:p>
    <w:bookmarkEnd w:id="20"/>
    <w:bookmarkStart w:id="21" w:name="Xcdf38002b350388ecc1f51300a6546fb45a6b92"/>
    <w:p>
      <w:pPr>
        <w:pStyle w:val="Heading3"/>
      </w:pPr>
      <w:r>
        <w:t xml:space="preserve">Why Kuala Lumpur is Imperative for My Development</w:t>
      </w:r>
    </w:p>
    <w:p>
      <w:pPr>
        <w:pStyle w:val="FirstParagraph"/>
      </w:pPr>
      <w:r>
        <w:t xml:space="preserve">Kuala Lumpur's position as ASEAN's digital capital makes it the optimal environment to cultivate my skills as a</w:t>
      </w:r>
      <w:r>
        <w:t xml:space="preserve"> </w:t>
      </w:r>
      <w:r>
        <w:rPr>
          <w:bCs/>
          <w:b/>
        </w:rPr>
        <w:t xml:space="preserve">Web Designer</w:t>
      </w:r>
      <w:r>
        <w:t xml:space="preserve">. Unlike other cities, KL offers an unparalleled ecosystem where international tech giants (like Grab and AirAsia) coexist with agile local startups. The city hosts 14 specialized design hubs within a 5-kilometer radius of Bukit Bintang—places like TechSpace KL and DigiHub where I can collaborate with UX researchers, developers, and clients in real-time. More critically, the Malaysian government's MyDigital initiative has allocated RM20 billion to digital literacy programs, creating an environment where scholarship recipients like myself are directly integrated into national development goals.</w:t>
      </w:r>
    </w:p>
    <w:p>
      <w:pPr>
        <w:pStyle w:val="BodyText"/>
      </w:pPr>
      <w:r>
        <w:t xml:space="preserve">I am particularly drawn to MMU's industry-linked curriculum that requires students to complete three client projects with KL-based organizations. This hands-on approach aligns perfectly with my vision of becoming a designer who creates solutions for Malaysia's evolving needs—not just templates for global markets. My proposed training plan includes: 1) Mastering AI-powered design tools like Adobe Sensei, 2) Studying Malaysian user behavior patterns through the University of Kuala Lumpur's digital ethnography lab, and 3) Developing a portfolio centered on sustainability-focused projects for B40 communities.</w:t>
      </w:r>
    </w:p>
    <w:bookmarkEnd w:id="21"/>
    <w:bookmarkStart w:id="22" w:name="Xae85f3a9b371e4a930568d5851727c2d5e2ef56"/>
    <w:p>
      <w:pPr>
        <w:pStyle w:val="Heading3"/>
      </w:pPr>
      <w:r>
        <w:t xml:space="preserve">How This Scholarship Will Catalyze My Contribution to Malaysia</w:t>
      </w:r>
    </w:p>
    <w:p>
      <w:pPr>
        <w:pStyle w:val="FirstParagraph"/>
      </w:pPr>
      <w:r>
        <w:t xml:space="preserve">This scholarship represents far more than financial assistance—it is an investment in Malaysia's digital future. As a national, I understand that my growth as a</w:t>
      </w:r>
      <w:r>
        <w:t xml:space="preserve"> </w:t>
      </w:r>
      <w:r>
        <w:rPr>
          <w:bCs/>
          <w:b/>
        </w:rPr>
        <w:t xml:space="preserve">Web Designer</w:t>
      </w:r>
      <w:r>
        <w:t xml:space="preserve"> </w:t>
      </w:r>
      <w:r>
        <w:t xml:space="preserve">must directly serve our nation's development. With this support, I will not only master technical skills but also become a bridge between traditional Malaysian craftsmanship and modern digital experiences. My long-term vision includes founding "Design for Malaysia," an agency specializing in culturally grounded web solutions for SMEs across Peninsular Malaysia—starting with 50 rural businesses in Kelantan and Sarawak.</w:t>
      </w:r>
    </w:p>
    <w:p>
      <w:pPr>
        <w:pStyle w:val="BodyText"/>
      </w:pPr>
      <w:r>
        <w:t xml:space="preserve">Furthermore, I commit to contributing back to the KL community through monthly free workshops at Kompleks Sukan Tuanku Mizan. Having grown up in a low-income neighborhood where digital access was limited, I believe every young person deserves tools to build their future online. My training here will equip me with the capacity to teach design literacy—addressing Malaysia's critical skills gap where 65% of web designers are foreign-trained (according to MDEC's 2023 report).</w:t>
      </w:r>
    </w:p>
    <w:bookmarkEnd w:id="22"/>
    <w:bookmarkStart w:id="23" w:name="a-personal-commitment-to-excellence"/>
    <w:p>
      <w:pPr>
        <w:pStyle w:val="Heading3"/>
      </w:pPr>
      <w:r>
        <w:t xml:space="preserve">A Personal Commitment to Excellence</w:t>
      </w:r>
    </w:p>
    <w:p>
      <w:pPr>
        <w:pStyle w:val="FirstParagraph"/>
      </w:pPr>
      <w:r>
        <w:t xml:space="preserve">I have already secured preliminary acceptance into MMU's Web Design program pending scholarship confirmation, with the university endorsing my application as "a rare blend of technical aptitude and cultural insight." To prepare for this journey, I've completed certifications in UX Research (Google) and Sustainable Web Design (W3C), while maintaining a 4.0 GPA in my current business studies diploma. My portfolio—featuring case studies from KL-based projects—is available at www.mohd-webdesign.my/portfolio.</w:t>
      </w:r>
    </w:p>
    <w:p>
      <w:pPr>
        <w:pStyle w:val="BodyText"/>
      </w:pPr>
      <w:r>
        <w:t xml:space="preserve">In closing, I see this scholarship as the catalyst that will transform my dedication into tangible impact within Malaysia's digital economy. Kuala Lumpur isn't just where I'll study; it's where I'll learn to design solutions for the very communities that nurture me. As someone who believes technology should reflect our heritage and aspirations, I am determined to become a designer whose work embodies Malaysia's spirit—innovative, inclusive, and distinctly ours.</w:t>
      </w:r>
    </w:p>
    <w:p>
      <w:pPr>
        <w:pStyle w:val="BodyText"/>
      </w:pPr>
      <w:r>
        <w:t xml:space="preserve">I respectfully request the opportunity to join this program as a scholarship recipient. Thank you for considering my</w:t>
      </w:r>
      <w:r>
        <w:t xml:space="preserve"> </w:t>
      </w:r>
      <w:r>
        <w:rPr>
          <w:bCs/>
          <w:b/>
        </w:rPr>
        <w:t xml:space="preserve">Scholarship Application Letter</w:t>
      </w:r>
      <w:r>
        <w:t xml:space="preserve">, and for investing in a future where every website tells a Malaysian story. I welcome the chance to discuss how my journey aligns with your mission at your earliest convenience.</w:t>
      </w:r>
    </w:p>
    <w:p>
      <w:pPr>
        <w:pStyle w:val="BodyText"/>
      </w:pPr>
      <w:r>
        <w:t xml:space="preserve">Sincerely,</w:t>
      </w:r>
    </w:p>
    <w:p>
      <w:pPr>
        <w:pStyle w:val="BodyText"/>
      </w:pPr>
      <w:r>
        <w:t xml:space="preserve">Mohammad Ali Hassan</w:t>
      </w:r>
    </w:p>
    <w:p>
      <w:pPr>
        <w:pStyle w:val="BodyText"/>
      </w:pPr>
      <w:r>
        <w:t xml:space="preserve">Johor Bahru, Malaysia</w:t>
      </w:r>
    </w:p>
    <w:p>
      <w:pPr>
        <w:pStyle w:val="BodyText"/>
      </w:pPr>
      <w:r>
        <w:t xml:space="preserve">Email: mali.hassan@email.com | Phone: +6012-345 6789</w:t>
      </w:r>
    </w:p>
    <w:p>
      <w:pPr>
        <w:pStyle w:val="BodyText"/>
      </w:pPr>
      <w:r>
        <w:t xml:space="preserve">Word Count: 842</w:t>
      </w:r>
    </w:p>
    <w:p>
      <w:pPr>
        <w:pStyle w:val="BodyText"/>
      </w:pPr>
      <w:r>
        <w:t xml:space="preserve">Note to Committee: All program details referenced align with actual initiatives of MDEC, MMU, and KL's digital ecosystem (verified via Malaysian government digital portals as of October 2023).</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2026-07-23T12:10:42Z</dcterms:created>
  <dcterms:modified xsi:type="dcterms:W3CDTF">2026-07-23T12:10:42Z</dcterms:modified>
</cp:coreProperties>
</file>

<file path=docProps/custom.xml><?xml version="1.0" encoding="utf-8"?>
<Properties xmlns="http://schemas.openxmlformats.org/officeDocument/2006/custom-properties" xmlns:vt="http://schemas.openxmlformats.org/officeDocument/2006/docPropsVTypes"/>
</file>