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Web</w:t>
      </w:r>
      <w:r>
        <w:t xml:space="preserve"> </w:t>
      </w:r>
      <w:r>
        <w:t xml:space="preserve">Designer</w:t>
      </w:r>
      <w:r>
        <w:t xml:space="preserve"> </w:t>
      </w:r>
      <w:r>
        <w:t xml:space="preserve">Program</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Admissions Committee</w:t>
      </w:r>
      <w:r>
        <w:br/>
      </w:r>
      <w:r>
        <w:t xml:space="preserve">Amsterdam University of Applied Sciences</w:t>
      </w:r>
      <w:r>
        <w:br/>
      </w:r>
      <w:r>
        <w:t xml:space="preserve">Netherlands</w:t>
      </w:r>
    </w:p>
    <w:bookmarkStart w:id="20" w:name="X153a96ff12d044927d14d9061234506bcba7b84"/>
    <w:p>
      <w:pPr>
        <w:pStyle w:val="Heading2"/>
      </w:pPr>
      <w:r>
        <w:t xml:space="preserve">Subject: Scholarship Application for Advanced Web Design Program in Netherlands Amsterdam</w:t>
      </w:r>
    </w:p>
    <w:p>
      <w:pPr>
        <w:pStyle w:val="FirstParagraph"/>
      </w:pPr>
      <w:r>
        <w:t xml:space="preserve">Dear Admissions Committee,</w:t>
      </w:r>
    </w:p>
    <w:p>
      <w:pPr>
        <w:pStyle w:val="BodyText"/>
      </w:pPr>
      <w:r>
        <w:t xml:space="preserve">With profound enthusiasm, I am writing to submit my application for the prestigious International Student Scholarship to pursue the Master of Science in Digital Design at Amsterdam University of Applied Sciences. As a passionate and technically skilled</w:t>
      </w:r>
      <w:r>
        <w:t xml:space="preserve"> </w:t>
      </w:r>
      <w:r>
        <w:rPr>
          <w:bCs/>
          <w:b/>
        </w:rPr>
        <w:t xml:space="preserve">Web Designer</w:t>
      </w:r>
      <w:r>
        <w:t xml:space="preserve">, I have meticulously crafted this Scholarship Application Letter to articulate why the Netherlands, specifically Amsterdam, represents the indispensable crucible where my professional vision will mature into tangible innovation.</w:t>
      </w:r>
    </w:p>
    <w:p>
      <w:pPr>
        <w:pStyle w:val="BodyText"/>
      </w:pPr>
      <w:r>
        <w:t xml:space="preserve">My journey as a</w:t>
      </w:r>
      <w:r>
        <w:t xml:space="preserve"> </w:t>
      </w:r>
      <w:r>
        <w:rPr>
          <w:bCs/>
          <w:b/>
        </w:rPr>
        <w:t xml:space="preserve">Web Designer</w:t>
      </w:r>
      <w:r>
        <w:t xml:space="preserve"> </w:t>
      </w:r>
      <w:r>
        <w:t xml:space="preserve">began during my undergraduate studies in Graphic Design at the University of Lagos, where I developed a keen eye for user experience and responsive interfaces. However, it was during a transformative internship with Nairobi-based startup "CodeCrafters" that I truly grasped the power of design to bridge cultural divides – creating an e-commerce platform that empowered 50+ female artisans across Africa to reach global markets. This project ignited my mission: to design digital experiences that are not merely functional, but culturally resonant and socially transformative. Yet, I recognized the gap between my current expertise and the sophisticated ecosystem required to scale such impact globally. It is precisely this realization that has led me directly to</w:t>
      </w:r>
      <w:r>
        <w:t xml:space="preserve"> </w:t>
      </w:r>
      <w:r>
        <w:rPr>
          <w:bCs/>
          <w:b/>
        </w:rPr>
        <w:t xml:space="preserve">Netherlands Amsterdam</w:t>
      </w:r>
      <w:r>
        <w:t xml:space="preserve">.</w:t>
      </w:r>
    </w:p>
    <w:p>
      <w:pPr>
        <w:pStyle w:val="BodyText"/>
      </w:pPr>
      <w:r>
        <w:t xml:space="preserve">Amsterdam’s status as Europe's digital innovation hub is unparalleled. The city isn't merely a location; it's a living laboratory for web design excellence. I've meticulously researched how Amsterdam’s unique confluence of creative industry clusters, progressive tech policies, and multicultural energy creates an environment where</w:t>
      </w:r>
      <w:r>
        <w:t xml:space="preserve"> </w:t>
      </w:r>
      <w:r>
        <w:rPr>
          <w:bCs/>
          <w:b/>
        </w:rPr>
        <w:t xml:space="preserve">Web Designer</w:t>
      </w:r>
      <w:r>
        <w:t xml:space="preserve">s don't just work – they collaborate with AI pioneers at the Waag Society, iterate with social enterprises at the Digital City Lab, and learn from institutions like Rietveld Academie that champion design for social good. The Amsterdam University of Applied Sciences' "Design &amp; Technology" program uniquely marries technical rigor (including advanced JavaScript frameworks and accessibility standards) with ethical design principles – a curriculum directly aligned with my goal to build inclusive digital platforms for emerging economies. What sets</w:t>
      </w:r>
      <w:r>
        <w:t xml:space="preserve"> </w:t>
      </w:r>
      <w:r>
        <w:rPr>
          <w:bCs/>
          <w:b/>
        </w:rPr>
        <w:t xml:space="preserve">Netherlands Amsterdam</w:t>
      </w:r>
      <w:r>
        <w:t xml:space="preserve"> </w:t>
      </w:r>
      <w:r>
        <w:t xml:space="preserve">apart is its culture of 'practical idealism': where every UX decision considers both user happiness and societal impact, mirroring my own professional philosophy.</w:t>
      </w:r>
    </w:p>
    <w:p>
      <w:pPr>
        <w:pStyle w:val="BodyText"/>
      </w:pPr>
      <w:r>
        <w:t xml:space="preserve">My technical portfolio reflects this ethos. I've designed award-winning projects including "HeritageLink," a multilingual platform preserving indigenous knowledge systems through interactive web experiences, and "EcoTrack," an accessible carbon footprint calculator adopted by 10+ European municipalities. These projects required mastering Figma prototyping, cross-browser compatibility, and WCAG 2.1 compliance – skills I aim to deepen under Amsterdam's world-class faculty. Crucially, I've documented how each project served marginalized communities: HeritageLink increased indigenous knowledge sharing by 73% in rural Kenya, while EcoTrack empowered low-income households with personalized sustainability insights. This community-centered approach is precisely what Amsterdam’s design ecosystem nurtures through partnerships like the one between the university and Amsterdam Creative Industries.</w:t>
      </w:r>
    </w:p>
    <w:p>
      <w:pPr>
        <w:pStyle w:val="BodyText"/>
      </w:pPr>
      <w:r>
        <w:t xml:space="preserve">The financial barrier to studying at this level has been my most significant challenge. As a first-generation university student from Nigeria, I've funded my education through part-time work that limits my design studio time. The scholarship would be transformative – enabling me to fully immerse in the program without debt, participate in Amsterdam's innovation networks like Web Designers Amsterdam (a local meetup of 200+ professionals), and contribute meaningfully to university research projects. More than financial support, this scholarship represents validation of my vision: that</w:t>
      </w:r>
      <w:r>
        <w:t xml:space="preserve"> </w:t>
      </w:r>
      <w:r>
        <w:rPr>
          <w:bCs/>
          <w:b/>
        </w:rPr>
        <w:t xml:space="preserve">Web Designer</w:t>
      </w:r>
      <w:r>
        <w:t xml:space="preserve">s can be catalysts for equitable digital futures. I've calculated that without this support, I'd need to take a $15,000 student loan – a burden that would divert resources from my core mission of creating accessible design solutions.</w:t>
      </w:r>
    </w:p>
    <w:p>
      <w:pPr>
        <w:pStyle w:val="BodyText"/>
      </w:pPr>
      <w:r>
        <w:t xml:space="preserve">Why Amsterdam specifically? The city’s history as a center of tolerance and innovation (home to the first stock exchange and modern art museums) creates an environment where interdisciplinary thinking thrives. During my research trip to Amsterdam in 2022, I visited the Stedelijk Museum's digital gallery project – where curators used immersive web experiences to make art accessible during lockdowns. This exemplifies how Amsterdam's design community turns challenges into opportunities, a philosophy I aim to embody. The city’s bicycle-friendly infrastructure and multilingual culture also ensure seamless integration; Dutch is widely spoken in professional settings, but Amsterdam’s international community means I can practice English while learning Dutch – essential for collaborating with European clients.</w:t>
      </w:r>
    </w:p>
    <w:p>
      <w:pPr>
        <w:pStyle w:val="BodyText"/>
      </w:pPr>
      <w:r>
        <w:t xml:space="preserve">My long-term vision extends beyond individual projects: I plan to establish "Design for Development," a social enterprise based in Amsterdam that trains underrepresented designers from Africa and Southeast Asia in inclusive web design practices. The scholarship would fund my participation in the university's Entrepreneurship Lab, where I'll develop this venture with guidance from industry mentors like Tineke de Bruin (founder of Design for Social Change). Post-graduation, I’ll deploy my skills through partnerships with UN agencies to build digital platforms that empower refugee communities – a mission requiring Amsterdam’s unique blend of design excellence and humanitarian networks.</w:t>
      </w:r>
    </w:p>
    <w:p>
      <w:pPr>
        <w:pStyle w:val="BodyText"/>
      </w:pPr>
      <w:r>
        <w:t xml:space="preserve">I am not merely applying for a scholarship; I am seeking entry into the global community of innovators who understand that great</w:t>
      </w:r>
      <w:r>
        <w:t xml:space="preserve"> </w:t>
      </w:r>
      <w:r>
        <w:rPr>
          <w:bCs/>
          <w:b/>
        </w:rPr>
        <w:t xml:space="preserve">Web Designer</w:t>
      </w:r>
      <w:r>
        <w:t xml:space="preserve"> </w:t>
      </w:r>
      <w:r>
        <w:t xml:space="preserve">isn't just about aesthetics, but about building bridges. The Netherlands' commitment to human-centered technology – from its national digital strategy prioritizing accessibility to Amsterdam's "Design for All" initiative – aligns perfectly with my professional identity. This scholarship would enable me to become the kind of designer who doesn’t just adapt to the future, but actively shapes it.</w:t>
      </w:r>
    </w:p>
    <w:p>
      <w:pPr>
        <w:pStyle w:val="BodyText"/>
      </w:pPr>
      <w:r>
        <w:t xml:space="preserve">I am eager to contribute my perspective as a Global South designer within your vibrant academic community. Thank you for considering this Scholarship Application Letter and for your dedication to nurturing designers who will redefine digital humanism. I welcome the opportunity to discuss how my vision aligns with Amsterdam University of Applied Sciences' mission at your earliest convenience.</w:t>
      </w:r>
    </w:p>
    <w:p>
      <w:pPr>
        <w:pStyle w:val="BodyText"/>
      </w:pPr>
      <w:r>
        <w:t xml:space="preserve">Sincerely,</w:t>
      </w:r>
    </w:p>
    <w:p>
      <w:pPr>
        <w:pStyle w:val="BodyText"/>
      </w:pPr>
      <w:r>
        <w:t xml:space="preserve">Amina Okeke</w:t>
      </w:r>
    </w:p>
    <w:p>
      <w:pPr>
        <w:pStyle w:val="BodyText"/>
      </w:pPr>
      <w:r>
        <w:t xml:space="preserve">Web Designer &amp; Digital Innovator</w:t>
      </w:r>
    </w:p>
    <w:p>
      <w:pPr>
        <w:pStyle w:val="BodyText"/>
      </w:pPr>
      <w:r>
        <w:t xml:space="preserve">Lagos, Nigeria | +234 810 XXX XXXX | amina.okeke@designfordevelopment.org</w:t>
      </w:r>
    </w:p>
    <w:p>
      <w:pPr>
        <w:pStyle w:val="BodyText"/>
      </w:pPr>
      <w:r>
        <w:t xml:space="preserve">Word Count: 926</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Web Designer Program</dc:title>
  <dc:creator/>
  <dc:language>en</dc:language>
  <cp:keywords/>
  <dcterms:created xsi:type="dcterms:W3CDTF">2026-07-20T18:42:51Z</dcterms:created>
  <dcterms:modified xsi:type="dcterms:W3CDTF">2026-07-20T18:42:51Z</dcterms:modified>
</cp:coreProperties>
</file>

<file path=docProps/custom.xml><?xml version="1.0" encoding="utf-8"?>
<Properties xmlns="http://schemas.openxmlformats.org/officeDocument/2006/custom-properties" xmlns:vt="http://schemas.openxmlformats.org/officeDocument/2006/docPropsVTypes"/>
</file>