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e8ba5e45e03c4e697c218f5a3a5118539f66357"/>
    <w:p>
      <w:pPr>
        <w:pStyle w:val="Heading1"/>
      </w:pPr>
      <w:r>
        <w:t xml:space="preserve">SCHOLARSHIP APPLICATION LETTER FOR WEB DESIGNER TRAINING</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[Email Address] | [Phone Number]</w:t>
      </w:r>
    </w:p>
    <w:p>
      <w:pPr>
        <w:pStyle w:val="BodyText"/>
      </w:pPr>
      <w:r>
        <w:br/>
      </w:r>
    </w:p>
    <w:bookmarkStart w:id="20" w:name="date-october-26-2023"/>
    <w:p>
      <w:pPr>
        <w:pStyle w:val="Heading2"/>
      </w:pPr>
      <w:r>
        <w:t xml:space="preserve">Date: October 26, 2023</w:t>
      </w:r>
    </w:p>
    <w:p>
      <w:pPr>
        <w:pStyle w:val="FirstParagraph"/>
      </w:pPr>
      <w:r>
        <w:t xml:space="preserve">Scholarship Committee</w:t>
      </w:r>
    </w:p>
    <w:p>
      <w:pPr>
        <w:pStyle w:val="BodyText"/>
      </w:pPr>
      <w:r>
        <w:t xml:space="preserve">Riyadh Digital Transformation Foundation</w:t>
      </w:r>
    </w:p>
    <w:p>
      <w:pPr>
        <w:pStyle w:val="BodyText"/>
      </w:pPr>
      <w:r>
        <w:t xml:space="preserve">Kingdom of Saudi Arabia</w:t>
      </w:r>
    </w:p>
    <w:bookmarkEnd w:id="20"/>
    <w:bookmarkStart w:id="21" w:name="Xf927ea0333985ca82817bdd7e8f654cc8d081e8"/>
    <w:p>
      <w:pPr>
        <w:pStyle w:val="Heading2"/>
      </w:pPr>
      <w:r>
        <w:t xml:space="preserve">Subject: Application for Scholarship to Advance Web Design Expertise in Support of Saudi Vision 2030</w:t>
      </w:r>
    </w:p>
    <w:p>
      <w:pPr>
        <w:pStyle w:val="FirstParagraph"/>
      </w:pPr>
      <w:r>
        <w:t xml:space="preserve">Dear Esteemed Members of the Scholarship Committee,</w:t>
      </w:r>
    </w:p>
    <w:p>
      <w:pPr>
        <w:pStyle w:val="BodyText"/>
      </w:pPr>
      <w:r>
        <w:t xml:space="preserve">I am writing with profound enthusiasm to submit my application for the prestigious Web Designer Scholarship Program, designed specifically to empower talented individuals in</w:t>
      </w:r>
      <w:r>
        <w:t xml:space="preserve"> </w:t>
      </w:r>
      <w:r>
        <w:rPr>
          <w:bCs/>
          <w:b/>
        </w:rPr>
        <w:t xml:space="preserve">Saudi Arabia Riyadh</w:t>
      </w:r>
      <w:r>
        <w:t xml:space="preserve">. As a dedicated aspiring Web Designer deeply committed to contributing to the Kingdom's digital renaissance under Vision 2030, I believe this scholarship represents a pivotal opportunity to refine my technical skills and align my career trajectory with the ambitious goals of our nation's digital transformation.</w:t>
      </w:r>
    </w:p>
    <w:p>
      <w:pPr>
        <w:pStyle w:val="BodyText"/>
      </w:pPr>
      <w:r>
        <w:t xml:space="preserve">Having grown up in Riyadh, I have witnessed firsthand the remarkable shift toward a knowledge-based economy that has defined Saudi Arabia's modern progress. My passion for technology began early, evolving from basic website creation in high school to developing responsive e-commerce solutions for local SMEs during my undergraduate studies in Information Technology at King Saud University. However, I recognized that to truly excel as a</w:t>
      </w:r>
      <w:r>
        <w:t xml:space="preserve"> </w:t>
      </w:r>
      <w:r>
        <w:rPr>
          <w:bCs/>
          <w:b/>
        </w:rPr>
        <w:t xml:space="preserve">Web Designer</w:t>
      </w:r>
      <w:r>
        <w:t xml:space="preserve"> </w:t>
      </w:r>
      <w:r>
        <w:t xml:space="preserve">within the Saudi context—where user experience must seamlessly integrate cultural nuances and mobile-first accessibility—I require advanced training beyond what is currently available through standard academic curricula.</w:t>
      </w:r>
    </w:p>
    <w:p>
      <w:pPr>
        <w:pStyle w:val="BodyText"/>
      </w:pPr>
      <w:r>
        <w:t xml:space="preserve">The Saudi digital landscape demands designers who understand both cutting-edge technology and local market sensibilities. In my recent project for "Al-Madinah Bakery," a family-owned business in Riyadh, I designed a multilingual (Arabic/English) website featuring culturally appropriate imagery, optimized for Saudi smartphone users, which increased their online orders by 42% within three months. This success reinforced my belief that exceptional</w:t>
      </w:r>
      <w:r>
        <w:t xml:space="preserve"> </w:t>
      </w:r>
      <w:r>
        <w:rPr>
          <w:bCs/>
          <w:b/>
        </w:rPr>
        <w:t xml:space="preserve">Web Designer</w:t>
      </w:r>
      <w:r>
        <w:t xml:space="preserve"> </w:t>
      </w:r>
      <w:r>
        <w:t xml:space="preserve">solutions must reflect Saudi cultural identity while delivering global standards of performance. Yet, to elevate my expertise from good to exceptional—to master AI-driven design tools, accessibility compliance (WCAG 2.1), and cross-platform user experience frameworks—I require specialized training unavailable in Riyadh's current educational ecosystem.</w:t>
      </w:r>
    </w:p>
    <w:p>
      <w:pPr>
        <w:pStyle w:val="BodyText"/>
      </w:pPr>
      <w:r>
        <w:t xml:space="preserve">This is precisely why I am applying for the scholarship. The program’s focus on advanced UX/UI principles, responsive design for diverse Saudi demographics, and integration with Saudi digital platforms like Absher and Misk has been meticulously aligned with my professional development needs. Unlike generic international courses, this scholarship provides context-specific training essential for creating websites that resonate authentically with</w:t>
      </w:r>
      <w:r>
        <w:t xml:space="preserve"> </w:t>
      </w:r>
      <w:r>
        <w:rPr>
          <w:bCs/>
          <w:b/>
        </w:rPr>
        <w:t xml:space="preserve">Saudi Arabia Riyadh</w:t>
      </w:r>
      <w:r>
        <w:t xml:space="preserve">'s unique consumer base. The curriculum’s emphasis on ethical design practices also mirrors the Kingdom’s commitment to digital responsibility through initiatives like the Saudi Data and AI Authority (SDAIA).</w:t>
      </w:r>
    </w:p>
    <w:p>
      <w:pPr>
        <w:pStyle w:val="BodyText"/>
      </w:pPr>
      <w:r>
        <w:t xml:space="preserve">I am acutely aware of the financial barriers many talented Saudis face in accessing premium professional development. As a first-generation university graduate from a modest household in Riyadh, I have self-funded my academic journey through part-time work, limiting my ability to invest in specialized certification. This scholarship would eliminate that obstacle while demonstrating the Kingdom’s investment in homegrown digital talent—a commitment I deeply admire and seek to honor through excellence.</w:t>
      </w:r>
    </w:p>
    <w:p>
      <w:pPr>
        <w:pStyle w:val="BodyText"/>
      </w:pPr>
      <w:r>
        <w:t xml:space="preserve">My proposed plan for utilizing this scholarship extends beyond personal growth. Upon completion, I will immediately apply these skills to support Riyadh’s smart city initiatives by developing intuitive public service portals for municipal departments. I have already connected with the Riyadh Municipality’s Digital Innovation Team, who expressed interest in collaborating on a project to redesign their community engagement platform. Furthermore, I intend to mentor fellow students at King Saud University through free workshops on culturally-sensitive web design—a direct contribution to building</w:t>
      </w:r>
      <w:r>
        <w:t xml:space="preserve"> </w:t>
      </w:r>
      <w:r>
        <w:rPr>
          <w:bCs/>
          <w:b/>
        </w:rPr>
        <w:t xml:space="preserve">Saudi Arabia Riyadh</w:t>
      </w:r>
      <w:r>
        <w:t xml:space="preserve">'s future digital workforce.</w:t>
      </w:r>
    </w:p>
    <w:p>
      <w:pPr>
        <w:pStyle w:val="BodyText"/>
      </w:pPr>
      <w:r>
        <w:t xml:space="preserve">What distinguishes my application is my unwavering commitment to Saudi-specific digital excellence. While many designers focus on Western aesthetics, I have consistently prioritized designs that respect Saudi cultural values—such as integrating modesty guidelines into e-commerce interfaces and optimizing for Ramadan user behavior patterns. My portfolio includes a dedicated "Saudi Digital Heritage" project showcasing how traditional motifs can enhance modern web experiences without compromising functionality. This localized approach is precisely what the Kingdom’s Vision 2030 requires to ensure technology serves, rather than alienates, its people.</w:t>
      </w:r>
    </w:p>
    <w:p>
      <w:pPr>
        <w:pStyle w:val="BodyText"/>
      </w:pPr>
      <w:r>
        <w:t xml:space="preserve">My ultimate vision aligns perfectly with the goals of</w:t>
      </w:r>
      <w:r>
        <w:t xml:space="preserve"> </w:t>
      </w:r>
      <w:r>
        <w:rPr>
          <w:bCs/>
          <w:b/>
        </w:rPr>
        <w:t xml:space="preserve">Saudi Arabia Riyadh</w:t>
      </w:r>
      <w:r>
        <w:t xml:space="preserve">: to create a digital ecosystem where Saudi designers lead innovation that reflects our identity. I have researched the scholarship’s past beneficiaries and am inspired by how they’ve contributed to projects like "Riyadh Season" digital engagement and "Saudi FoodTech" platform development. I am eager to join this network of innovators who are actively shaping the Kingdom’s digital future.</w:t>
      </w:r>
    </w:p>
    <w:p>
      <w:pPr>
        <w:pStyle w:val="BodyText"/>
      </w:pPr>
      <w:r>
        <w:t xml:space="preserve">I respectfully request the opportunity to demonstrate how my skills, cultural insight, and dedication make me an ideal candidate for this scholarship. I have attached my portfolio showcasing projects developed with Saudi context in mind, academic transcripts highlighting relevant coursework in human-computer interaction, and a letter of recommendation from Dr. Fatima Al-Rashid (Head of IT Department at King Saud University), who has witnessed my growth as a designer deeply invested in serving our nation’s digital needs.</w:t>
      </w:r>
    </w:p>
    <w:p>
      <w:pPr>
        <w:pStyle w:val="BodyText"/>
      </w:pPr>
      <w:r>
        <w:t xml:space="preserve">Thank you for considering my application for the Scholarship Application Letter program. I am eager to contribute meaningfully to Saudi Arabia's technological advancement through excellence in web design. The opportunity to train under this prestigious initiative would not only transform my career but also empower me to become a catalyst for more culturally intelligent digital solutions across</w:t>
      </w:r>
      <w:r>
        <w:t xml:space="preserve"> </w:t>
      </w:r>
      <w:r>
        <w:rPr>
          <w:bCs/>
          <w:b/>
        </w:rPr>
        <w:t xml:space="preserve">Saudi Arabia Riyadh</w:t>
      </w:r>
      <w:r>
        <w:t xml:space="preserve"> </w:t>
      </w:r>
      <w:r>
        <w:t xml:space="preserve">and beyond.</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2026-07-20T20:42:07Z</dcterms:created>
  <dcterms:modified xsi:type="dcterms:W3CDTF">2026-07-20T20:42:07Z</dcterms:modified>
</cp:coreProperties>
</file>

<file path=docProps/custom.xml><?xml version="1.0" encoding="utf-8"?>
<Properties xmlns="http://schemas.openxmlformats.org/officeDocument/2006/custom-properties" xmlns:vt="http://schemas.openxmlformats.org/officeDocument/2006/docPropsVTypes"/>
</file>